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FB" w:rsidRPr="00494E20" w:rsidRDefault="000E70FB" w:rsidP="000E70FB">
      <w:pPr>
        <w:pStyle w:val="ac"/>
        <w:rPr>
          <w:sz w:val="18"/>
          <w:szCs w:val="18"/>
        </w:rPr>
      </w:pPr>
      <w:bookmarkStart w:id="0" w:name="_GoBack"/>
      <w:bookmarkEnd w:id="0"/>
      <w:r w:rsidRPr="00494E20">
        <w:rPr>
          <w:sz w:val="18"/>
          <w:szCs w:val="18"/>
        </w:rPr>
        <w:t>ДОГОВОР № _______</w:t>
      </w:r>
    </w:p>
    <w:p w:rsidR="000E70FB" w:rsidRPr="006A52A1" w:rsidRDefault="000E70FB" w:rsidP="000E70FB">
      <w:pPr>
        <w:rPr>
          <w:b/>
          <w:sz w:val="18"/>
          <w:szCs w:val="18"/>
        </w:rPr>
      </w:pPr>
      <w:r w:rsidRPr="00494E20">
        <w:rPr>
          <w:b/>
          <w:sz w:val="18"/>
          <w:szCs w:val="18"/>
        </w:rPr>
        <w:t xml:space="preserve">холодного водоснабжения и </w:t>
      </w:r>
      <w:r w:rsidRPr="006A52A1">
        <w:rPr>
          <w:b/>
          <w:sz w:val="18"/>
          <w:szCs w:val="18"/>
        </w:rPr>
        <w:t>водоотведения с управляющей организацией, товариществом собственников жилья либо жилищным кооперативом или иным специализированным потребительским кооперативом на цели оказания коммунальных услуг</w:t>
      </w:r>
    </w:p>
    <w:p w:rsidR="000E70FB" w:rsidRPr="006A52A1" w:rsidRDefault="000E70FB" w:rsidP="000E70FB">
      <w:pPr>
        <w:jc w:val="both"/>
        <w:rPr>
          <w:b/>
          <w:sz w:val="18"/>
          <w:szCs w:val="18"/>
        </w:rPr>
      </w:pPr>
    </w:p>
    <w:p w:rsidR="000E70FB" w:rsidRPr="00494E20" w:rsidRDefault="000E70FB" w:rsidP="000E70FB">
      <w:pPr>
        <w:jc w:val="both"/>
        <w:rPr>
          <w:b/>
          <w:sz w:val="18"/>
          <w:szCs w:val="18"/>
        </w:rPr>
      </w:pPr>
      <w:r w:rsidRPr="00494E20">
        <w:rPr>
          <w:b/>
          <w:sz w:val="18"/>
          <w:szCs w:val="18"/>
        </w:rPr>
        <w:t>г. Саратов</w:t>
      </w:r>
      <w:r w:rsidRPr="00494E20">
        <w:rPr>
          <w:sz w:val="18"/>
          <w:szCs w:val="18"/>
        </w:rPr>
        <w:tab/>
      </w:r>
      <w:r w:rsidRPr="00494E20">
        <w:rPr>
          <w:sz w:val="18"/>
          <w:szCs w:val="18"/>
        </w:rPr>
        <w:tab/>
      </w:r>
      <w:r w:rsidRPr="00494E20">
        <w:rPr>
          <w:sz w:val="18"/>
          <w:szCs w:val="18"/>
        </w:rPr>
        <w:tab/>
      </w:r>
      <w:r w:rsidRPr="00494E20">
        <w:rPr>
          <w:sz w:val="18"/>
          <w:szCs w:val="18"/>
        </w:rPr>
        <w:tab/>
      </w:r>
      <w:r w:rsidRPr="00494E20">
        <w:rPr>
          <w:sz w:val="18"/>
          <w:szCs w:val="18"/>
        </w:rPr>
        <w:tab/>
      </w:r>
      <w:r w:rsidRPr="00494E20">
        <w:rPr>
          <w:sz w:val="18"/>
          <w:szCs w:val="18"/>
        </w:rPr>
        <w:tab/>
      </w:r>
      <w:r w:rsidRPr="00494E20">
        <w:rPr>
          <w:sz w:val="18"/>
          <w:szCs w:val="18"/>
        </w:rPr>
        <w:tab/>
      </w:r>
      <w:r w:rsidRPr="00494E20">
        <w:rPr>
          <w:sz w:val="18"/>
          <w:szCs w:val="18"/>
        </w:rPr>
        <w:tab/>
      </w:r>
      <w:r w:rsidRPr="00494E20">
        <w:rPr>
          <w:b/>
          <w:sz w:val="18"/>
          <w:szCs w:val="18"/>
        </w:rPr>
        <w:t>______________________ г.</w:t>
      </w:r>
    </w:p>
    <w:p w:rsidR="000E70FB" w:rsidRPr="00494E20" w:rsidRDefault="000E70FB" w:rsidP="000E70FB">
      <w:pPr>
        <w:jc w:val="both"/>
        <w:rPr>
          <w:sz w:val="18"/>
          <w:szCs w:val="18"/>
        </w:rPr>
      </w:pPr>
    </w:p>
    <w:p w:rsidR="000E70FB" w:rsidRPr="00494E20" w:rsidRDefault="000E70FB" w:rsidP="000E70FB">
      <w:pPr>
        <w:jc w:val="both"/>
        <w:rPr>
          <w:b/>
          <w:sz w:val="18"/>
          <w:szCs w:val="18"/>
        </w:rPr>
      </w:pPr>
      <w:r w:rsidRPr="00494E20">
        <w:rPr>
          <w:b/>
          <w:sz w:val="18"/>
          <w:szCs w:val="18"/>
        </w:rPr>
        <w:t>Лицевой счет: _________________</w:t>
      </w:r>
    </w:p>
    <w:p w:rsidR="000E70FB" w:rsidRPr="00494E20" w:rsidRDefault="000E70FB" w:rsidP="000E70FB">
      <w:pPr>
        <w:jc w:val="both"/>
        <w:rPr>
          <w:b/>
          <w:sz w:val="18"/>
          <w:szCs w:val="18"/>
        </w:rPr>
      </w:pPr>
    </w:p>
    <w:p w:rsidR="000E70FB" w:rsidRPr="00494E20" w:rsidRDefault="000E70FB" w:rsidP="000E70FB">
      <w:pPr>
        <w:jc w:val="both"/>
        <w:rPr>
          <w:b/>
          <w:i/>
          <w:sz w:val="18"/>
          <w:szCs w:val="18"/>
        </w:rPr>
      </w:pPr>
      <w:r w:rsidRPr="00494E20">
        <w:rPr>
          <w:b/>
          <w:i/>
          <w:sz w:val="18"/>
          <w:szCs w:val="18"/>
        </w:rPr>
        <w:t>Абоненты указаны в Приложении № 1,  являющемся неотъемлемой частью настоящего договора.</w:t>
      </w:r>
    </w:p>
    <w:p w:rsidR="000E70FB" w:rsidRPr="00494E20" w:rsidRDefault="000E70FB" w:rsidP="000E70FB">
      <w:pPr>
        <w:jc w:val="both"/>
        <w:rPr>
          <w:b/>
          <w:i/>
          <w:color w:val="000080"/>
          <w:sz w:val="18"/>
          <w:szCs w:val="18"/>
        </w:rPr>
      </w:pPr>
    </w:p>
    <w:p w:rsidR="000E70FB" w:rsidRPr="00494E20" w:rsidRDefault="000E70FB" w:rsidP="000E70FB">
      <w:pPr>
        <w:jc w:val="both"/>
        <w:rPr>
          <w:sz w:val="18"/>
          <w:szCs w:val="18"/>
        </w:rPr>
      </w:pPr>
      <w:r w:rsidRPr="00494E20">
        <w:rPr>
          <w:b/>
          <w:sz w:val="18"/>
          <w:szCs w:val="18"/>
        </w:rPr>
        <w:t>ООО «Концессии водоснабжения - Саратов»</w:t>
      </w:r>
      <w:r w:rsidRPr="00494E20">
        <w:rPr>
          <w:sz w:val="18"/>
          <w:szCs w:val="18"/>
        </w:rPr>
        <w:t xml:space="preserve">, именуемое в дальнейшем </w:t>
      </w:r>
      <w:r w:rsidRPr="00494E20">
        <w:rPr>
          <w:b/>
          <w:sz w:val="18"/>
          <w:szCs w:val="18"/>
        </w:rPr>
        <w:t>«Ресурсоснабжающая организация»</w:t>
      </w:r>
      <w:r w:rsidRPr="00494E20">
        <w:rPr>
          <w:sz w:val="18"/>
          <w:szCs w:val="18"/>
        </w:rPr>
        <w:t xml:space="preserve">, в </w:t>
      </w:r>
      <w:proofErr w:type="spellStart"/>
      <w:r w:rsidRPr="00494E20">
        <w:rPr>
          <w:sz w:val="18"/>
          <w:szCs w:val="18"/>
        </w:rPr>
        <w:t>лице</w:t>
      </w:r>
      <w:r w:rsidRPr="006A52A1">
        <w:rPr>
          <w:sz w:val="18"/>
          <w:szCs w:val="18"/>
        </w:rPr>
        <w:t>___________________</w:t>
      </w:r>
      <w:proofErr w:type="spellEnd"/>
      <w:r w:rsidRPr="00494E20">
        <w:rPr>
          <w:sz w:val="18"/>
          <w:szCs w:val="18"/>
        </w:rPr>
        <w:t>, действующего на основании</w:t>
      </w:r>
      <w:r w:rsidRPr="006A52A1">
        <w:rPr>
          <w:sz w:val="18"/>
          <w:szCs w:val="18"/>
        </w:rPr>
        <w:t xml:space="preserve"> ______________________________</w:t>
      </w:r>
      <w:r w:rsidRPr="00494E20">
        <w:rPr>
          <w:sz w:val="18"/>
          <w:szCs w:val="18"/>
        </w:rPr>
        <w:t xml:space="preserve"> с одной стороны, </w:t>
      </w:r>
      <w:proofErr w:type="spellStart"/>
      <w:r w:rsidRPr="00494E20">
        <w:rPr>
          <w:sz w:val="18"/>
          <w:szCs w:val="18"/>
        </w:rPr>
        <w:t>и</w:t>
      </w:r>
      <w:r w:rsidRPr="00494E20">
        <w:rPr>
          <w:b/>
          <w:sz w:val="18"/>
          <w:szCs w:val="18"/>
        </w:rPr>
        <w:t>___________________________________________</w:t>
      </w:r>
      <w:proofErr w:type="spellEnd"/>
      <w:r w:rsidRPr="00494E20">
        <w:rPr>
          <w:sz w:val="18"/>
          <w:szCs w:val="18"/>
        </w:rPr>
        <w:t xml:space="preserve">, именуемое в дальнейшем </w:t>
      </w:r>
      <w:r w:rsidRPr="00494E20">
        <w:rPr>
          <w:b/>
          <w:sz w:val="18"/>
          <w:szCs w:val="18"/>
        </w:rPr>
        <w:t>«Исполнитель»</w:t>
      </w:r>
      <w:r w:rsidRPr="00494E20">
        <w:rPr>
          <w:sz w:val="18"/>
          <w:szCs w:val="18"/>
        </w:rPr>
        <w:t>, в лице _____________________________ действующего на основании __________________________, с другой стороны, заключили настоящий договор холодного водоснабжения и водоотведения.</w:t>
      </w:r>
    </w:p>
    <w:p w:rsidR="000E70FB" w:rsidRPr="00494E20" w:rsidRDefault="000E70FB" w:rsidP="000E70FB">
      <w:pPr>
        <w:jc w:val="both"/>
        <w:rPr>
          <w:b/>
          <w:sz w:val="18"/>
          <w:szCs w:val="18"/>
        </w:rPr>
      </w:pPr>
    </w:p>
    <w:p w:rsidR="000E70FB" w:rsidRPr="00494E20" w:rsidRDefault="000E70FB" w:rsidP="000E70FB">
      <w:pPr>
        <w:tabs>
          <w:tab w:val="left" w:pos="1843"/>
        </w:tabs>
        <w:rPr>
          <w:b/>
          <w:sz w:val="18"/>
          <w:szCs w:val="18"/>
        </w:rPr>
      </w:pPr>
      <w:r w:rsidRPr="00494E20">
        <w:rPr>
          <w:b/>
          <w:sz w:val="18"/>
          <w:szCs w:val="18"/>
        </w:rPr>
        <w:t>1. Общие положения</w:t>
      </w:r>
    </w:p>
    <w:p w:rsidR="000E70FB" w:rsidRPr="00494E20" w:rsidRDefault="000E70FB" w:rsidP="000E70FB">
      <w:pPr>
        <w:tabs>
          <w:tab w:val="left" w:pos="1843"/>
        </w:tabs>
        <w:rPr>
          <w:b/>
          <w:sz w:val="18"/>
          <w:szCs w:val="18"/>
        </w:rPr>
      </w:pPr>
    </w:p>
    <w:p w:rsidR="000E70FB" w:rsidRPr="00494E20" w:rsidRDefault="000E70FB" w:rsidP="000E70FB">
      <w:pPr>
        <w:pStyle w:val="a3"/>
        <w:numPr>
          <w:ilvl w:val="1"/>
          <w:numId w:val="21"/>
        </w:numPr>
        <w:tabs>
          <w:tab w:val="left" w:pos="993"/>
        </w:tabs>
        <w:jc w:val="both"/>
        <w:rPr>
          <w:i/>
          <w:sz w:val="18"/>
          <w:szCs w:val="18"/>
        </w:rPr>
      </w:pPr>
      <w:r w:rsidRPr="00494E20">
        <w:rPr>
          <w:b/>
          <w:i/>
          <w:sz w:val="18"/>
          <w:szCs w:val="18"/>
        </w:rPr>
        <w:t xml:space="preserve">При выполнении настоящего Договора, а также по всем вопросам, не оговоренным в настоящем Договоре, </w:t>
      </w:r>
      <w:r w:rsidRPr="00494E20">
        <w:rPr>
          <w:i/>
          <w:sz w:val="18"/>
          <w:szCs w:val="18"/>
        </w:rPr>
        <w:t>Стороны обязуются руководствоваться:</w:t>
      </w:r>
    </w:p>
    <w:p w:rsidR="000E70FB" w:rsidRPr="00494E20" w:rsidRDefault="000E70FB" w:rsidP="000E70FB">
      <w:pPr>
        <w:tabs>
          <w:tab w:val="left" w:pos="0"/>
          <w:tab w:val="left" w:pos="993"/>
        </w:tabs>
        <w:jc w:val="both"/>
        <w:rPr>
          <w:b/>
          <w:i/>
          <w:sz w:val="18"/>
          <w:szCs w:val="18"/>
        </w:rPr>
      </w:pPr>
      <w:r w:rsidRPr="00494E20">
        <w:rPr>
          <w:b/>
          <w:i/>
          <w:sz w:val="18"/>
          <w:szCs w:val="18"/>
        </w:rPr>
        <w:t xml:space="preserve"> - Жилищным кодексом РФ,</w:t>
      </w:r>
    </w:p>
    <w:p w:rsidR="000E70FB" w:rsidRPr="00494E20" w:rsidRDefault="000E70FB" w:rsidP="000E70FB">
      <w:pPr>
        <w:tabs>
          <w:tab w:val="left" w:pos="284"/>
          <w:tab w:val="left" w:pos="993"/>
        </w:tabs>
        <w:jc w:val="both"/>
        <w:rPr>
          <w:b/>
          <w:i/>
          <w:sz w:val="18"/>
          <w:szCs w:val="18"/>
        </w:rPr>
      </w:pPr>
      <w:r w:rsidRPr="00494E20">
        <w:rPr>
          <w:b/>
          <w:i/>
          <w:sz w:val="18"/>
          <w:szCs w:val="18"/>
        </w:rPr>
        <w:t xml:space="preserve"> - Гражданским кодексом РФ,</w:t>
      </w:r>
    </w:p>
    <w:p w:rsidR="000E70FB" w:rsidRPr="00494E20" w:rsidRDefault="000E70FB" w:rsidP="000E70FB">
      <w:pPr>
        <w:tabs>
          <w:tab w:val="left" w:pos="993"/>
        </w:tabs>
        <w:jc w:val="both"/>
        <w:rPr>
          <w:b/>
          <w:i/>
          <w:sz w:val="18"/>
          <w:szCs w:val="18"/>
        </w:rPr>
      </w:pPr>
      <w:r w:rsidRPr="00494E20">
        <w:rPr>
          <w:b/>
          <w:i/>
          <w:sz w:val="18"/>
          <w:szCs w:val="18"/>
        </w:rPr>
        <w:t xml:space="preserve"> - Федеральным законом «О водоснабжении и водоотведении» № 416-ФЗ от 07.12.2011г.,</w:t>
      </w:r>
    </w:p>
    <w:p w:rsidR="000E70FB" w:rsidRPr="00494E20" w:rsidRDefault="000E70FB" w:rsidP="000E70FB">
      <w:pPr>
        <w:tabs>
          <w:tab w:val="left" w:pos="426"/>
          <w:tab w:val="left" w:pos="993"/>
        </w:tabs>
        <w:jc w:val="both"/>
        <w:rPr>
          <w:i/>
          <w:sz w:val="18"/>
          <w:szCs w:val="18"/>
        </w:rPr>
      </w:pPr>
      <w:r w:rsidRPr="00494E20">
        <w:rPr>
          <w:b/>
          <w:i/>
          <w:sz w:val="18"/>
          <w:szCs w:val="18"/>
        </w:rPr>
        <w:t xml:space="preserve"> - Федеральным законом «Об энергосбережении и повышении энергетической эффективности и о внесении         изменений в отдельные законодательные акты РФ» №261-ФЗ от 23.11.2009г.,</w:t>
      </w:r>
    </w:p>
    <w:p w:rsidR="000E70FB" w:rsidRPr="00494E20" w:rsidRDefault="000E70FB" w:rsidP="000E70FB">
      <w:pPr>
        <w:tabs>
          <w:tab w:val="left" w:pos="993"/>
        </w:tabs>
        <w:jc w:val="both"/>
        <w:rPr>
          <w:b/>
          <w:i/>
          <w:sz w:val="18"/>
          <w:szCs w:val="18"/>
        </w:rPr>
      </w:pPr>
      <w:r w:rsidRPr="00494E20">
        <w:rPr>
          <w:b/>
          <w:i/>
          <w:sz w:val="18"/>
          <w:szCs w:val="18"/>
        </w:rPr>
        <w:t>- «Правилами холодного водоснабжения и водоотведения»,</w:t>
      </w:r>
      <w:r w:rsidRPr="00494E20">
        <w:rPr>
          <w:i/>
          <w:sz w:val="18"/>
          <w:szCs w:val="18"/>
        </w:rPr>
        <w:t xml:space="preserve"> утвержденными Постановлением Правительства РФ № 644 от 29.07.2013г.,</w:t>
      </w:r>
    </w:p>
    <w:p w:rsidR="000E70FB" w:rsidRPr="00494E20" w:rsidRDefault="000E70FB" w:rsidP="000E70FB">
      <w:pPr>
        <w:tabs>
          <w:tab w:val="left" w:pos="993"/>
        </w:tabs>
        <w:jc w:val="both"/>
        <w:rPr>
          <w:i/>
          <w:sz w:val="18"/>
          <w:szCs w:val="18"/>
        </w:rPr>
      </w:pPr>
      <w:r w:rsidRPr="00494E20">
        <w:rPr>
          <w:b/>
          <w:i/>
          <w:sz w:val="18"/>
          <w:szCs w:val="18"/>
        </w:rPr>
        <w:t>- «Правилами предоставления коммунальных услуг собственникам и пользователям помещений в многоквартирных домах и жилых домов»,</w:t>
      </w:r>
      <w:r w:rsidRPr="00494E20">
        <w:rPr>
          <w:i/>
          <w:sz w:val="18"/>
          <w:szCs w:val="18"/>
        </w:rPr>
        <w:t xml:space="preserve"> утвержденными Постановлением Правительства РФ № 354 от 06.05.2011 г., </w:t>
      </w:r>
    </w:p>
    <w:p w:rsidR="000E70FB" w:rsidRPr="00494E20" w:rsidRDefault="000E70FB" w:rsidP="000E70FB">
      <w:pPr>
        <w:tabs>
          <w:tab w:val="left" w:pos="993"/>
        </w:tabs>
        <w:jc w:val="both"/>
        <w:rPr>
          <w:i/>
          <w:sz w:val="18"/>
          <w:szCs w:val="18"/>
        </w:rPr>
      </w:pPr>
      <w:r w:rsidRPr="00494E20">
        <w:rPr>
          <w:b/>
          <w:i/>
          <w:sz w:val="18"/>
          <w:szCs w:val="18"/>
        </w:rPr>
        <w:t>-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r w:rsidRPr="00494E20">
        <w:rPr>
          <w:i/>
          <w:sz w:val="18"/>
          <w:szCs w:val="18"/>
        </w:rPr>
        <w:t xml:space="preserve"> утвержденными Постановлением Правительства РФ № 124 от 14.02.2012 г., </w:t>
      </w:r>
    </w:p>
    <w:p w:rsidR="000E70FB" w:rsidRPr="00494E20" w:rsidRDefault="000E70FB" w:rsidP="000E70FB">
      <w:pPr>
        <w:tabs>
          <w:tab w:val="left" w:pos="993"/>
        </w:tabs>
        <w:jc w:val="both"/>
        <w:rPr>
          <w:i/>
          <w:sz w:val="18"/>
          <w:szCs w:val="18"/>
        </w:rPr>
      </w:pPr>
      <w:r w:rsidRPr="00494E20">
        <w:rPr>
          <w:b/>
          <w:i/>
          <w:sz w:val="18"/>
          <w:szCs w:val="18"/>
        </w:rPr>
        <w:t xml:space="preserve">- </w:t>
      </w:r>
      <w:r w:rsidRPr="00494E20">
        <w:rPr>
          <w:i/>
          <w:sz w:val="18"/>
          <w:szCs w:val="18"/>
        </w:rPr>
        <w:t xml:space="preserve">иными действующими  законодательными актами, регулирующими отношения между </w:t>
      </w:r>
      <w:r w:rsidRPr="00494E20">
        <w:rPr>
          <w:b/>
          <w:i/>
          <w:sz w:val="18"/>
          <w:szCs w:val="18"/>
        </w:rPr>
        <w:t>«Ресурсоснабжающей организацией»</w:t>
      </w:r>
      <w:r w:rsidRPr="00494E20">
        <w:rPr>
          <w:i/>
          <w:sz w:val="18"/>
          <w:szCs w:val="18"/>
        </w:rPr>
        <w:t xml:space="preserve">и </w:t>
      </w:r>
      <w:r w:rsidRPr="00494E20">
        <w:rPr>
          <w:b/>
          <w:i/>
          <w:sz w:val="18"/>
          <w:szCs w:val="18"/>
        </w:rPr>
        <w:t>«Исполнителем»</w:t>
      </w:r>
      <w:r w:rsidRPr="00494E20">
        <w:rPr>
          <w:i/>
          <w:sz w:val="18"/>
          <w:szCs w:val="18"/>
        </w:rPr>
        <w:t xml:space="preserve"> по водоснабжению и водоотведению. </w:t>
      </w:r>
    </w:p>
    <w:p w:rsidR="000E70FB" w:rsidRPr="00494E20" w:rsidRDefault="000E70FB" w:rsidP="000E70FB">
      <w:pPr>
        <w:rPr>
          <w:b/>
          <w:sz w:val="18"/>
          <w:szCs w:val="18"/>
        </w:rPr>
      </w:pPr>
    </w:p>
    <w:p w:rsidR="000E70FB" w:rsidRPr="00494E20" w:rsidRDefault="000E70FB" w:rsidP="000E70FB">
      <w:pPr>
        <w:rPr>
          <w:b/>
          <w:sz w:val="18"/>
          <w:szCs w:val="18"/>
        </w:rPr>
      </w:pPr>
      <w:r w:rsidRPr="00494E20">
        <w:rPr>
          <w:b/>
          <w:sz w:val="18"/>
          <w:szCs w:val="18"/>
        </w:rPr>
        <w:t xml:space="preserve">2. Предмет договора </w:t>
      </w:r>
    </w:p>
    <w:p w:rsidR="000E70FB" w:rsidRPr="00494E20" w:rsidRDefault="000E70FB" w:rsidP="000E70FB">
      <w:pPr>
        <w:jc w:val="both"/>
        <w:rPr>
          <w:b/>
          <w:sz w:val="18"/>
          <w:szCs w:val="18"/>
        </w:rPr>
      </w:pPr>
    </w:p>
    <w:p w:rsidR="000E70FB" w:rsidRPr="00494E20" w:rsidRDefault="000E70FB" w:rsidP="000E70FB">
      <w:pPr>
        <w:jc w:val="both"/>
        <w:rPr>
          <w:sz w:val="18"/>
          <w:szCs w:val="18"/>
        </w:rPr>
      </w:pPr>
      <w:r w:rsidRPr="00494E20">
        <w:rPr>
          <w:b/>
          <w:sz w:val="18"/>
          <w:szCs w:val="18"/>
        </w:rPr>
        <w:t>2.1. Ресурсоснабжающая организация</w:t>
      </w:r>
      <w:r w:rsidRPr="00494E20">
        <w:rPr>
          <w:sz w:val="18"/>
          <w:szCs w:val="18"/>
        </w:rPr>
        <w:t xml:space="preserve"> обязуется осуществлять отпуск питьевой воды </w:t>
      </w:r>
      <w:r w:rsidRPr="00494E20">
        <w:rPr>
          <w:b/>
          <w:sz w:val="18"/>
          <w:szCs w:val="18"/>
        </w:rPr>
        <w:t>Исполнителю</w:t>
      </w:r>
      <w:r w:rsidRPr="00494E20">
        <w:rPr>
          <w:sz w:val="18"/>
          <w:szCs w:val="18"/>
        </w:rPr>
        <w:t xml:space="preserve">,  и  прием от него сточных вод на условиях настоящего договора, а </w:t>
      </w:r>
      <w:r w:rsidRPr="00494E20">
        <w:rPr>
          <w:b/>
          <w:sz w:val="18"/>
          <w:szCs w:val="18"/>
        </w:rPr>
        <w:t>Исполнитель</w:t>
      </w:r>
      <w:r w:rsidRPr="00494E20">
        <w:rPr>
          <w:sz w:val="18"/>
          <w:szCs w:val="18"/>
        </w:rPr>
        <w:t xml:space="preserve"> обязуется оплачивать отпущенную питьевую воду и сброшенные сточные воды в объеме, и сроки в соответствии с условиями настоящего Договора и действующим законодательством, в том числе для нужд потребления при содержании общего имущества в многоквартирном доме.</w:t>
      </w:r>
    </w:p>
    <w:p w:rsidR="000E70FB" w:rsidRPr="00494E20" w:rsidRDefault="000E70FB" w:rsidP="000E70FB">
      <w:pPr>
        <w:tabs>
          <w:tab w:val="left" w:pos="993"/>
        </w:tabs>
        <w:jc w:val="both"/>
        <w:rPr>
          <w:sz w:val="18"/>
          <w:szCs w:val="18"/>
        </w:rPr>
      </w:pPr>
      <w:r w:rsidRPr="00494E20">
        <w:rPr>
          <w:b/>
          <w:sz w:val="18"/>
          <w:szCs w:val="18"/>
        </w:rPr>
        <w:t xml:space="preserve">2.2. </w:t>
      </w:r>
      <w:r w:rsidRPr="00494E20">
        <w:rPr>
          <w:sz w:val="18"/>
          <w:szCs w:val="18"/>
        </w:rPr>
        <w:t xml:space="preserve">Отпуск питьевой воды </w:t>
      </w:r>
      <w:r w:rsidRPr="00494E20">
        <w:rPr>
          <w:b/>
          <w:sz w:val="18"/>
          <w:szCs w:val="18"/>
        </w:rPr>
        <w:t>Исполнителю</w:t>
      </w:r>
      <w:r w:rsidRPr="00494E20">
        <w:rPr>
          <w:sz w:val="18"/>
          <w:szCs w:val="18"/>
        </w:rPr>
        <w:t xml:space="preserve"> производится из системы водоснабжения </w:t>
      </w:r>
      <w:r w:rsidRPr="00494E20">
        <w:rPr>
          <w:b/>
          <w:sz w:val="18"/>
          <w:szCs w:val="18"/>
        </w:rPr>
        <w:t xml:space="preserve">Ресурсоснабжающей организации </w:t>
      </w:r>
      <w:r w:rsidRPr="00494E20">
        <w:rPr>
          <w:sz w:val="18"/>
          <w:szCs w:val="18"/>
        </w:rPr>
        <w:t>согласно условиям настоящего Договора в объеме необходимом для предоставления коммунальных услуг гражданам.</w:t>
      </w:r>
    </w:p>
    <w:p w:rsidR="000E70FB" w:rsidRPr="00494E20" w:rsidRDefault="000E70FB" w:rsidP="000E70FB">
      <w:pPr>
        <w:tabs>
          <w:tab w:val="left" w:pos="851"/>
        </w:tabs>
        <w:jc w:val="both"/>
        <w:rPr>
          <w:sz w:val="18"/>
          <w:szCs w:val="18"/>
        </w:rPr>
      </w:pPr>
      <w:r w:rsidRPr="00494E20">
        <w:rPr>
          <w:b/>
          <w:sz w:val="18"/>
          <w:szCs w:val="18"/>
        </w:rPr>
        <w:t>2.3.</w:t>
      </w:r>
      <w:r w:rsidRPr="00494E20">
        <w:rPr>
          <w:sz w:val="18"/>
          <w:szCs w:val="18"/>
        </w:rPr>
        <w:t xml:space="preserve"> Прием сточных вод от </w:t>
      </w:r>
      <w:r w:rsidRPr="00494E20">
        <w:rPr>
          <w:b/>
          <w:sz w:val="18"/>
          <w:szCs w:val="18"/>
        </w:rPr>
        <w:t>Исполнителя</w:t>
      </w:r>
      <w:r w:rsidRPr="00494E20">
        <w:rPr>
          <w:sz w:val="18"/>
          <w:szCs w:val="18"/>
        </w:rPr>
        <w:t xml:space="preserve"> производится в канализационную сеть </w:t>
      </w:r>
      <w:r w:rsidRPr="00494E20">
        <w:rPr>
          <w:b/>
          <w:sz w:val="18"/>
          <w:szCs w:val="18"/>
        </w:rPr>
        <w:t xml:space="preserve">Ресурсоснабжающей организации </w:t>
      </w:r>
      <w:r w:rsidRPr="00494E20">
        <w:rPr>
          <w:sz w:val="18"/>
          <w:szCs w:val="18"/>
        </w:rPr>
        <w:t>согласно условиям настоящего Договора в объеме необходимом для предоставления коммунальных услуг гражданам.</w:t>
      </w:r>
    </w:p>
    <w:p w:rsidR="000E70FB" w:rsidRPr="00494E20" w:rsidRDefault="000E70FB" w:rsidP="000E70FB">
      <w:pPr>
        <w:tabs>
          <w:tab w:val="left" w:pos="851"/>
        </w:tabs>
        <w:jc w:val="both"/>
        <w:rPr>
          <w:sz w:val="18"/>
          <w:szCs w:val="18"/>
        </w:rPr>
      </w:pPr>
      <w:r w:rsidRPr="00494E20">
        <w:rPr>
          <w:b/>
          <w:sz w:val="18"/>
          <w:szCs w:val="18"/>
        </w:rPr>
        <w:t>2.4.</w:t>
      </w:r>
      <w:r w:rsidRPr="00494E20">
        <w:rPr>
          <w:sz w:val="18"/>
          <w:szCs w:val="18"/>
        </w:rPr>
        <w:t xml:space="preserve"> Перечень объектов (жилых домов) и договорной объем водопотребления/водоотведения приведены в Приложении №1</w:t>
      </w:r>
      <w:r w:rsidR="00FD2ECB">
        <w:rPr>
          <w:sz w:val="18"/>
          <w:szCs w:val="18"/>
        </w:rPr>
        <w:t>.</w:t>
      </w:r>
      <w:r w:rsidRPr="00494E20">
        <w:rPr>
          <w:sz w:val="18"/>
          <w:szCs w:val="18"/>
        </w:rPr>
        <w:t xml:space="preserve"> Перечень объектов собственных нужд и договорной объем водопотребления/водоотведения приведены в Приложении №5.</w:t>
      </w:r>
    </w:p>
    <w:p w:rsidR="000E70FB" w:rsidRPr="00494E20" w:rsidRDefault="000E70FB" w:rsidP="000E70FB">
      <w:pPr>
        <w:jc w:val="both"/>
        <w:rPr>
          <w:sz w:val="18"/>
          <w:szCs w:val="18"/>
        </w:rPr>
      </w:pPr>
    </w:p>
    <w:p w:rsidR="000E70FB" w:rsidRPr="00494E20" w:rsidRDefault="000E70FB" w:rsidP="000E70FB">
      <w:pPr>
        <w:pStyle w:val="a3"/>
        <w:numPr>
          <w:ilvl w:val="0"/>
          <w:numId w:val="16"/>
        </w:numPr>
        <w:tabs>
          <w:tab w:val="left" w:pos="2268"/>
        </w:tabs>
        <w:ind w:left="2410" w:hanging="283"/>
        <w:jc w:val="left"/>
        <w:rPr>
          <w:b/>
          <w:sz w:val="18"/>
          <w:szCs w:val="18"/>
        </w:rPr>
      </w:pPr>
      <w:r w:rsidRPr="00494E20">
        <w:rPr>
          <w:b/>
          <w:sz w:val="18"/>
          <w:szCs w:val="18"/>
        </w:rPr>
        <w:t xml:space="preserve"> Порядок определения границ эксплуатационной ответственности </w:t>
      </w:r>
    </w:p>
    <w:p w:rsidR="000E70FB" w:rsidRPr="00494E20" w:rsidRDefault="000E70FB" w:rsidP="000E70FB">
      <w:pPr>
        <w:ind w:left="435"/>
        <w:rPr>
          <w:b/>
          <w:sz w:val="18"/>
          <w:szCs w:val="18"/>
        </w:rPr>
      </w:pPr>
      <w:r w:rsidRPr="00494E20">
        <w:rPr>
          <w:b/>
          <w:sz w:val="18"/>
          <w:szCs w:val="18"/>
        </w:rPr>
        <w:t xml:space="preserve">                                        и места исполнения обязательств Ресурсоснабжающей организацией</w:t>
      </w:r>
    </w:p>
    <w:p w:rsidR="000E70FB" w:rsidRPr="00494E20" w:rsidRDefault="000E70FB" w:rsidP="000E70FB">
      <w:pPr>
        <w:ind w:left="435"/>
        <w:rPr>
          <w:b/>
          <w:sz w:val="18"/>
          <w:szCs w:val="18"/>
        </w:rPr>
      </w:pPr>
    </w:p>
    <w:p w:rsidR="000E70FB" w:rsidRPr="00494E20" w:rsidRDefault="000E70FB" w:rsidP="000E70FB">
      <w:pPr>
        <w:tabs>
          <w:tab w:val="num" w:pos="880"/>
        </w:tabs>
        <w:jc w:val="both"/>
        <w:rPr>
          <w:sz w:val="18"/>
          <w:szCs w:val="18"/>
        </w:rPr>
      </w:pPr>
      <w:r w:rsidRPr="00494E20">
        <w:rPr>
          <w:b/>
          <w:sz w:val="18"/>
          <w:szCs w:val="18"/>
        </w:rPr>
        <w:t xml:space="preserve">3.1. </w:t>
      </w:r>
      <w:r w:rsidRPr="00494E20">
        <w:rPr>
          <w:sz w:val="18"/>
          <w:szCs w:val="18"/>
        </w:rPr>
        <w:t>Границы эксплуатационной ответственности устанавливаются на основании согласованного обеими сторонами акта разграничения эксплуатационной ответственности сторон (Приложение №2).</w:t>
      </w:r>
    </w:p>
    <w:p w:rsidR="000E70FB" w:rsidRPr="00494E20" w:rsidRDefault="000E70FB" w:rsidP="000E70FB">
      <w:pPr>
        <w:tabs>
          <w:tab w:val="left" w:pos="0"/>
        </w:tabs>
        <w:jc w:val="both"/>
        <w:rPr>
          <w:b/>
          <w:sz w:val="18"/>
          <w:szCs w:val="18"/>
        </w:rPr>
      </w:pPr>
      <w:r w:rsidRPr="00494E20">
        <w:rPr>
          <w:b/>
          <w:sz w:val="18"/>
          <w:szCs w:val="18"/>
        </w:rPr>
        <w:t>3.2.</w:t>
      </w:r>
      <w:r w:rsidRPr="00494E20">
        <w:rPr>
          <w:sz w:val="18"/>
          <w:szCs w:val="18"/>
        </w:rPr>
        <w:t xml:space="preserve"> Местом исполнения обязательств </w:t>
      </w:r>
      <w:r w:rsidRPr="00494E20">
        <w:rPr>
          <w:b/>
          <w:sz w:val="18"/>
          <w:szCs w:val="18"/>
        </w:rPr>
        <w:t>Ресурсоснабжающей организацией</w:t>
      </w:r>
      <w:r w:rsidRPr="00494E20">
        <w:rPr>
          <w:sz w:val="18"/>
          <w:szCs w:val="18"/>
        </w:rPr>
        <w:t xml:space="preserve"> по подаче в объект холодной воды (далее точка подачи воды) и приему от объекта бытовых сточных вод (далее – точка приема бытовых сточных вод), является точка на границе эксплуатационной ответственности </w:t>
      </w:r>
      <w:r w:rsidRPr="00494E20">
        <w:rPr>
          <w:b/>
          <w:sz w:val="18"/>
          <w:szCs w:val="18"/>
        </w:rPr>
        <w:t xml:space="preserve">Исполнителя </w:t>
      </w:r>
      <w:r w:rsidRPr="00494E20">
        <w:rPr>
          <w:sz w:val="18"/>
          <w:szCs w:val="18"/>
        </w:rPr>
        <w:t>и</w:t>
      </w:r>
      <w:r w:rsidRPr="00494E20">
        <w:rPr>
          <w:b/>
          <w:sz w:val="18"/>
          <w:szCs w:val="18"/>
        </w:rPr>
        <w:t xml:space="preserve"> Ресурсоснабжающей организации</w:t>
      </w:r>
      <w:r w:rsidRPr="00494E20">
        <w:rPr>
          <w:sz w:val="18"/>
          <w:szCs w:val="18"/>
        </w:rPr>
        <w:t>.</w:t>
      </w:r>
    </w:p>
    <w:p w:rsidR="000E70FB" w:rsidRPr="00494E20" w:rsidRDefault="000E70FB" w:rsidP="000E70FB">
      <w:pPr>
        <w:tabs>
          <w:tab w:val="left" w:pos="0"/>
        </w:tabs>
        <w:jc w:val="both"/>
        <w:rPr>
          <w:b/>
          <w:sz w:val="18"/>
          <w:szCs w:val="18"/>
        </w:rPr>
      </w:pPr>
    </w:p>
    <w:p w:rsidR="000E70FB" w:rsidRPr="00494E20" w:rsidRDefault="000E70FB" w:rsidP="000E70FB">
      <w:pPr>
        <w:pStyle w:val="ConsPlusTitle"/>
        <w:tabs>
          <w:tab w:val="left" w:pos="2410"/>
          <w:tab w:val="left" w:pos="2694"/>
        </w:tabs>
        <w:ind w:right="96"/>
        <w:rPr>
          <w:rFonts w:ascii="Times New Roman" w:hAnsi="Times New Roman" w:cs="Times New Roman"/>
          <w:sz w:val="18"/>
          <w:szCs w:val="18"/>
        </w:rPr>
      </w:pPr>
      <w:r w:rsidRPr="00494E20">
        <w:rPr>
          <w:rFonts w:ascii="Times New Roman" w:hAnsi="Times New Roman" w:cs="Times New Roman"/>
          <w:sz w:val="18"/>
          <w:szCs w:val="18"/>
        </w:rPr>
        <w:t xml:space="preserve">                                             4. Требования к качеству и режиму подачи (приема) коммунальных ресурсов</w:t>
      </w:r>
    </w:p>
    <w:p w:rsidR="000E70FB" w:rsidRPr="00494E20" w:rsidRDefault="000E70FB" w:rsidP="000E70FB">
      <w:pPr>
        <w:pStyle w:val="ConsPlusTitle"/>
        <w:tabs>
          <w:tab w:val="left" w:pos="2410"/>
          <w:tab w:val="left" w:pos="2694"/>
        </w:tabs>
        <w:ind w:left="5671" w:right="96"/>
        <w:rPr>
          <w:rFonts w:ascii="Times New Roman" w:hAnsi="Times New Roman" w:cs="Times New Roman"/>
          <w:sz w:val="18"/>
          <w:szCs w:val="18"/>
        </w:rPr>
      </w:pP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4.1.</w:t>
      </w:r>
      <w:r w:rsidRPr="00494E20">
        <w:rPr>
          <w:rFonts w:ascii="Times New Roman" w:hAnsi="Times New Roman" w:cs="Times New Roman"/>
          <w:b w:val="0"/>
          <w:bCs w:val="0"/>
          <w:sz w:val="18"/>
          <w:szCs w:val="18"/>
        </w:rPr>
        <w:t xml:space="preserve">  Качество подаваемой на объекты питьевой воды по составу и свойствам должно соответствовать установленным требованиям на границе эксплуатационной ответственности.</w:t>
      </w:r>
    </w:p>
    <w:p w:rsidR="000E70FB" w:rsidRPr="00494E20" w:rsidRDefault="000E70FB" w:rsidP="000E70FB">
      <w:pPr>
        <w:pStyle w:val="ConsPlusTitle"/>
        <w:tabs>
          <w:tab w:val="num" w:pos="88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4.2.</w:t>
      </w:r>
      <w:r w:rsidRPr="00494E20">
        <w:rPr>
          <w:rFonts w:ascii="Times New Roman" w:hAnsi="Times New Roman" w:cs="Times New Roman"/>
          <w:b w:val="0"/>
          <w:bCs w:val="0"/>
          <w:sz w:val="18"/>
          <w:szCs w:val="18"/>
        </w:rPr>
        <w:t xml:space="preserve"> Требования к качеству питьевой воды считаются выполненными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при соответствии показателей качества питьевой воды  </w:t>
      </w:r>
      <w:proofErr w:type="spellStart"/>
      <w:r w:rsidRPr="00494E20">
        <w:rPr>
          <w:rFonts w:ascii="Times New Roman" w:hAnsi="Times New Roman" w:cs="Times New Roman"/>
          <w:b w:val="0"/>
          <w:bCs w:val="0"/>
          <w:sz w:val="18"/>
          <w:szCs w:val="18"/>
        </w:rPr>
        <w:t>СанПиН</w:t>
      </w:r>
      <w:proofErr w:type="spellEnd"/>
      <w:r w:rsidRPr="00494E20">
        <w:rPr>
          <w:rFonts w:ascii="Times New Roman" w:hAnsi="Times New Roman" w:cs="Times New Roman"/>
          <w:b w:val="0"/>
          <w:bCs w:val="0"/>
          <w:sz w:val="18"/>
          <w:szCs w:val="18"/>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городского водоснабжения». </w:t>
      </w:r>
    </w:p>
    <w:p w:rsidR="000E70FB" w:rsidRPr="00494E20" w:rsidRDefault="000E70FB" w:rsidP="000E70FB">
      <w:pPr>
        <w:pStyle w:val="ConsPlusTitle"/>
        <w:tabs>
          <w:tab w:val="num" w:pos="88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4.3.</w:t>
      </w:r>
      <w:r w:rsidRPr="00494E20">
        <w:rPr>
          <w:rFonts w:ascii="Times New Roman" w:hAnsi="Times New Roman" w:cs="Times New Roman"/>
          <w:b w:val="0"/>
          <w:bCs w:val="0"/>
          <w:sz w:val="18"/>
          <w:szCs w:val="18"/>
        </w:rPr>
        <w:t xml:space="preserve">  Режим подачи на объекты холодной воды должен обеспечивать минимальный уровень давления холодной воды 10м водного столба на границе эксплуатационной ответственности. </w:t>
      </w:r>
    </w:p>
    <w:p w:rsidR="000E70FB" w:rsidRPr="00494E20" w:rsidRDefault="000E70FB" w:rsidP="000E70FB">
      <w:pPr>
        <w:pStyle w:val="ConsPlusTitle"/>
        <w:tabs>
          <w:tab w:val="num" w:pos="88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4.4.</w:t>
      </w:r>
      <w:r w:rsidRPr="00494E20">
        <w:rPr>
          <w:rFonts w:ascii="Times New Roman" w:hAnsi="Times New Roman" w:cs="Times New Roman"/>
          <w:b w:val="0"/>
          <w:bCs w:val="0"/>
          <w:sz w:val="18"/>
          <w:szCs w:val="18"/>
        </w:rPr>
        <w:t xml:space="preserve">  Требования к режиму подачи холодной воды считаются выполненными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при </w:t>
      </w:r>
      <w:r w:rsidRPr="00494E20">
        <w:rPr>
          <w:rFonts w:ascii="Times New Roman" w:hAnsi="Times New Roman" w:cs="Times New Roman"/>
          <w:b w:val="0"/>
          <w:bCs w:val="0"/>
          <w:sz w:val="18"/>
          <w:szCs w:val="18"/>
        </w:rPr>
        <w:lastRenderedPageBreak/>
        <w:t xml:space="preserve">круглосуточном поддержании на границе эксплуатационной ответственности свободного расчетного напора в соответствии со СП 31.13330.2012г Свод правил. Градостроительство. Планировка и застройка городских и сельских поселений. Актуализированная редакция </w:t>
      </w:r>
      <w:proofErr w:type="spellStart"/>
      <w:r w:rsidRPr="00494E20">
        <w:rPr>
          <w:rFonts w:ascii="Times New Roman" w:hAnsi="Times New Roman" w:cs="Times New Roman"/>
          <w:b w:val="0"/>
          <w:bCs w:val="0"/>
          <w:sz w:val="18"/>
          <w:szCs w:val="18"/>
        </w:rPr>
        <w:t>СПиП</w:t>
      </w:r>
      <w:proofErr w:type="spellEnd"/>
      <w:r w:rsidRPr="00494E20">
        <w:rPr>
          <w:rFonts w:ascii="Times New Roman" w:hAnsi="Times New Roman" w:cs="Times New Roman"/>
          <w:b w:val="0"/>
          <w:bCs w:val="0"/>
          <w:sz w:val="18"/>
          <w:szCs w:val="18"/>
        </w:rPr>
        <w:t xml:space="preserve"> 2.07.01-89*. </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4.5.</w:t>
      </w:r>
      <w:r w:rsidRPr="00494E20">
        <w:rPr>
          <w:rFonts w:ascii="Times New Roman" w:hAnsi="Times New Roman" w:cs="Times New Roman"/>
          <w:b w:val="0"/>
          <w:bCs w:val="0"/>
          <w:sz w:val="18"/>
          <w:szCs w:val="18"/>
        </w:rPr>
        <w:t xml:space="preserve"> Режим приема бытовых сточных вод должен обеспечивать круглосуточный и бесперебойный прием бытовых сточных вод от границы эксплуатационной ответственности сторон. Перерыв в приеме бытовых сточных вод допускается в случаях, установленных настоящим договором, Правилами предоставления коммунальных услуг, Правилами водоснабжения и водоотведения.</w:t>
      </w:r>
    </w:p>
    <w:p w:rsidR="000E70FB" w:rsidRPr="00494E20" w:rsidRDefault="000E70FB" w:rsidP="000E70FB">
      <w:pPr>
        <w:pStyle w:val="ConsPlusTitle"/>
        <w:ind w:right="96"/>
        <w:jc w:val="both"/>
        <w:rPr>
          <w:rFonts w:ascii="Times New Roman" w:hAnsi="Times New Roman" w:cs="Times New Roman"/>
          <w:b w:val="0"/>
          <w:bCs w:val="0"/>
          <w:sz w:val="18"/>
          <w:szCs w:val="18"/>
        </w:rPr>
      </w:pPr>
    </w:p>
    <w:p w:rsidR="000E70FB" w:rsidRPr="00494E20" w:rsidRDefault="000E70FB" w:rsidP="000E70FB">
      <w:pPr>
        <w:tabs>
          <w:tab w:val="left" w:pos="540"/>
        </w:tabs>
        <w:ind w:left="720"/>
        <w:rPr>
          <w:b/>
          <w:sz w:val="18"/>
          <w:szCs w:val="18"/>
        </w:rPr>
      </w:pPr>
      <w:r w:rsidRPr="00494E20">
        <w:rPr>
          <w:b/>
          <w:sz w:val="18"/>
          <w:szCs w:val="18"/>
        </w:rPr>
        <w:t>5. Порядок контроля качества питьевой воды.</w:t>
      </w:r>
    </w:p>
    <w:p w:rsidR="000E70FB" w:rsidRPr="00494E20" w:rsidRDefault="000E70FB" w:rsidP="000E70FB">
      <w:pPr>
        <w:tabs>
          <w:tab w:val="left" w:pos="540"/>
        </w:tabs>
        <w:ind w:left="720"/>
        <w:rPr>
          <w:b/>
          <w:sz w:val="18"/>
          <w:szCs w:val="18"/>
        </w:rPr>
      </w:pPr>
      <w:r w:rsidRPr="00494E20">
        <w:rPr>
          <w:b/>
          <w:sz w:val="18"/>
          <w:szCs w:val="18"/>
        </w:rPr>
        <w:t>Контроль состава и свойств сточных вод.</w:t>
      </w:r>
    </w:p>
    <w:p w:rsidR="000E70FB" w:rsidRPr="00494E20" w:rsidRDefault="000E70FB" w:rsidP="000E70FB">
      <w:pPr>
        <w:tabs>
          <w:tab w:val="left" w:pos="540"/>
        </w:tabs>
        <w:ind w:left="720"/>
        <w:rPr>
          <w:b/>
          <w:sz w:val="18"/>
          <w:szCs w:val="18"/>
        </w:rPr>
      </w:pPr>
    </w:p>
    <w:p w:rsidR="000E70FB" w:rsidRPr="00494E20" w:rsidRDefault="000E70FB" w:rsidP="000E70FB">
      <w:pPr>
        <w:tabs>
          <w:tab w:val="left" w:pos="540"/>
        </w:tabs>
        <w:jc w:val="both"/>
        <w:rPr>
          <w:sz w:val="18"/>
          <w:szCs w:val="18"/>
        </w:rPr>
      </w:pPr>
      <w:r w:rsidRPr="00494E20">
        <w:rPr>
          <w:b/>
          <w:sz w:val="18"/>
          <w:szCs w:val="18"/>
        </w:rPr>
        <w:t>5.1.</w:t>
      </w:r>
      <w:r w:rsidRPr="00494E20">
        <w:rPr>
          <w:sz w:val="18"/>
          <w:szCs w:val="18"/>
        </w:rPr>
        <w:t xml:space="preserve"> Производственный контроль качества питьевой воды подаваемой </w:t>
      </w:r>
      <w:r w:rsidRPr="00494E20">
        <w:rPr>
          <w:b/>
          <w:sz w:val="18"/>
          <w:szCs w:val="18"/>
        </w:rPr>
        <w:t>Исполнителю</w:t>
      </w:r>
      <w:r w:rsidRPr="00494E20">
        <w:rPr>
          <w:sz w:val="18"/>
          <w:szCs w:val="18"/>
        </w:rPr>
        <w:t xml:space="preserve"> с использованием централизованных систем водоснабжения, осуществляется в соответствии с требованиями действующего законодательства.</w:t>
      </w:r>
    </w:p>
    <w:p w:rsidR="000E70FB" w:rsidRPr="00494E20" w:rsidRDefault="000E70FB" w:rsidP="000E70FB">
      <w:pPr>
        <w:ind w:left="360"/>
        <w:rPr>
          <w:b/>
          <w:sz w:val="18"/>
          <w:szCs w:val="18"/>
        </w:rPr>
      </w:pPr>
      <w:r w:rsidRPr="00494E20">
        <w:rPr>
          <w:b/>
          <w:sz w:val="18"/>
          <w:szCs w:val="18"/>
        </w:rPr>
        <w:t>6. Права и обязанности Ресурсоснабжающей организации</w:t>
      </w:r>
    </w:p>
    <w:p w:rsidR="000E70FB" w:rsidRPr="00494E20" w:rsidRDefault="000E70FB" w:rsidP="000E70FB">
      <w:pPr>
        <w:ind w:left="5529"/>
        <w:rPr>
          <w:b/>
          <w:sz w:val="18"/>
          <w:szCs w:val="18"/>
        </w:rPr>
      </w:pPr>
    </w:p>
    <w:p w:rsidR="000E70FB" w:rsidRPr="00494E20" w:rsidRDefault="000E70FB" w:rsidP="000E70FB">
      <w:pPr>
        <w:pStyle w:val="a3"/>
        <w:numPr>
          <w:ilvl w:val="1"/>
          <w:numId w:val="20"/>
        </w:numPr>
        <w:jc w:val="both"/>
        <w:rPr>
          <w:b/>
          <w:sz w:val="18"/>
          <w:szCs w:val="18"/>
        </w:rPr>
      </w:pPr>
      <w:r w:rsidRPr="00494E20">
        <w:rPr>
          <w:b/>
          <w:sz w:val="18"/>
          <w:szCs w:val="18"/>
        </w:rPr>
        <w:t>Ресурсоснабжающая организация обязуется:</w:t>
      </w:r>
    </w:p>
    <w:p w:rsidR="000E70FB" w:rsidRPr="00494E20" w:rsidRDefault="000E70FB" w:rsidP="000E70FB">
      <w:pPr>
        <w:pStyle w:val="ConsPlusTitle"/>
        <w:tabs>
          <w:tab w:val="left" w:pos="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6.1.1.</w:t>
      </w:r>
      <w:r w:rsidRPr="00494E20">
        <w:rPr>
          <w:rFonts w:ascii="Times New Roman" w:hAnsi="Times New Roman" w:cs="Times New Roman"/>
          <w:b w:val="0"/>
          <w:bCs w:val="0"/>
          <w:sz w:val="18"/>
          <w:szCs w:val="18"/>
        </w:rPr>
        <w:t xml:space="preserve"> Подавать на объекты холодную воду с соблюдением условий договора о ее количестве, качестве, и режиме подачи, принимать от объектов бытовые сточные воды с соблюдением режима приема. </w:t>
      </w:r>
      <w:r w:rsidRPr="00494E20">
        <w:rPr>
          <w:rFonts w:ascii="Times New Roman" w:hAnsi="Times New Roman" w:cs="Times New Roman"/>
          <w:bCs w:val="0"/>
          <w:sz w:val="18"/>
          <w:szCs w:val="18"/>
        </w:rPr>
        <w:t>Ресурсоснабжающая организация</w:t>
      </w:r>
      <w:r w:rsidRPr="00494E20">
        <w:rPr>
          <w:rFonts w:ascii="Times New Roman" w:hAnsi="Times New Roman" w:cs="Times New Roman"/>
          <w:b w:val="0"/>
          <w:bCs w:val="0"/>
          <w:sz w:val="18"/>
          <w:szCs w:val="18"/>
        </w:rPr>
        <w:t xml:space="preserve"> отвечает за количество, качество и режим подачи (приема) коммунальных ресурсов на границе ответственности.</w:t>
      </w:r>
    </w:p>
    <w:p w:rsidR="000E70FB" w:rsidRPr="00494E20" w:rsidRDefault="000E70FB" w:rsidP="000E70FB">
      <w:pPr>
        <w:pStyle w:val="ConsPlusTitle"/>
        <w:tabs>
          <w:tab w:val="left" w:pos="99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6.1.2.</w:t>
      </w:r>
      <w:r w:rsidRPr="00494E20">
        <w:rPr>
          <w:rFonts w:ascii="Times New Roman" w:hAnsi="Times New Roman" w:cs="Times New Roman"/>
          <w:b w:val="0"/>
          <w:bCs w:val="0"/>
          <w:sz w:val="18"/>
          <w:szCs w:val="18"/>
        </w:rPr>
        <w:t xml:space="preserve"> Устранять повреждения и аварийные ситуации на своих водопроводных и канализационных сетях, связанные с прекращением или ограничением подачи (приема) коммунальных ресурсов в сроки, согласно действующему законодательству. </w:t>
      </w:r>
    </w:p>
    <w:p w:rsidR="000E70FB" w:rsidRPr="00494E20" w:rsidRDefault="000E70FB" w:rsidP="000E70FB">
      <w:pPr>
        <w:pStyle w:val="ConsPlusTitle"/>
        <w:tabs>
          <w:tab w:val="left" w:pos="110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6.2. Ресурсоснабжающая организация имеет право:</w:t>
      </w:r>
    </w:p>
    <w:p w:rsidR="000E70FB" w:rsidRPr="00494E20" w:rsidRDefault="000E70FB" w:rsidP="000E70FB">
      <w:pPr>
        <w:pStyle w:val="ConsPlusTitle"/>
        <w:tabs>
          <w:tab w:val="left" w:pos="1100"/>
        </w:tabs>
        <w:ind w:right="96"/>
        <w:jc w:val="both"/>
        <w:rPr>
          <w:rFonts w:ascii="Times New Roman" w:hAnsi="Times New Roman" w:cs="Times New Roman"/>
          <w:bCs w:val="0"/>
          <w:sz w:val="18"/>
          <w:szCs w:val="18"/>
        </w:rPr>
      </w:pPr>
      <w:r w:rsidRPr="00494E20">
        <w:rPr>
          <w:rFonts w:ascii="Times New Roman" w:hAnsi="Times New Roman" w:cs="Times New Roman"/>
          <w:bCs w:val="0"/>
          <w:sz w:val="18"/>
          <w:szCs w:val="18"/>
        </w:rPr>
        <w:t xml:space="preserve">6.2.1.  </w:t>
      </w:r>
      <w:r w:rsidRPr="00494E20">
        <w:rPr>
          <w:rFonts w:ascii="Times New Roman" w:hAnsi="Times New Roman" w:cs="Times New Roman"/>
          <w:b w:val="0"/>
          <w:bCs w:val="0"/>
          <w:sz w:val="18"/>
          <w:szCs w:val="18"/>
        </w:rPr>
        <w:t>Беспрепятственного доступа своих работников к внутридомовым и наружным инженерным сетям, оборудованию и общедомовым приборам учета с целью:</w:t>
      </w:r>
    </w:p>
    <w:p w:rsidR="000E70FB" w:rsidRPr="00494E20" w:rsidRDefault="000E70FB" w:rsidP="000E70FB">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494E20">
        <w:rPr>
          <w:rFonts w:ascii="Times New Roman" w:hAnsi="Times New Roman" w:cs="Times New Roman"/>
          <w:b w:val="0"/>
          <w:bCs w:val="0"/>
          <w:sz w:val="18"/>
          <w:szCs w:val="18"/>
        </w:rPr>
        <w:t xml:space="preserve">контроля и снятия показаний общедомовых приборов учета, </w:t>
      </w:r>
    </w:p>
    <w:p w:rsidR="000E70FB" w:rsidRPr="00494E20" w:rsidRDefault="000E70FB" w:rsidP="000E70FB">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494E20">
        <w:rPr>
          <w:rFonts w:ascii="Times New Roman" w:hAnsi="Times New Roman" w:cs="Times New Roman"/>
          <w:b w:val="0"/>
          <w:bCs w:val="0"/>
          <w:sz w:val="18"/>
          <w:szCs w:val="18"/>
        </w:rPr>
        <w:t xml:space="preserve">контроля </w:t>
      </w:r>
      <w:r w:rsidRPr="00494E20">
        <w:rPr>
          <w:rFonts w:ascii="Times New Roman" w:hAnsi="Times New Roman" w:cs="Times New Roman"/>
          <w:b w:val="0"/>
          <w:sz w:val="18"/>
          <w:szCs w:val="18"/>
        </w:rPr>
        <w:t xml:space="preserve">технического состояния водопроводных и канализационных сетей, устройств и сооружений </w:t>
      </w:r>
      <w:r w:rsidRPr="00494E20">
        <w:rPr>
          <w:rFonts w:ascii="Times New Roman" w:hAnsi="Times New Roman" w:cs="Times New Roman"/>
          <w:sz w:val="18"/>
          <w:szCs w:val="18"/>
        </w:rPr>
        <w:t>Исполнителя</w:t>
      </w:r>
      <w:r w:rsidRPr="00494E20">
        <w:rPr>
          <w:rFonts w:ascii="Times New Roman" w:hAnsi="Times New Roman" w:cs="Times New Roman"/>
          <w:b w:val="0"/>
          <w:sz w:val="18"/>
          <w:szCs w:val="18"/>
        </w:rPr>
        <w:t xml:space="preserve"> и предъявления требования по устранению выявленных нарушений в соответствии с требованиями  действующего законодательства</w:t>
      </w:r>
      <w:r w:rsidRPr="00494E20">
        <w:rPr>
          <w:rFonts w:ascii="Times New Roman" w:hAnsi="Times New Roman" w:cs="Times New Roman"/>
          <w:b w:val="0"/>
          <w:bCs w:val="0"/>
          <w:sz w:val="18"/>
          <w:szCs w:val="18"/>
        </w:rPr>
        <w:t>;</w:t>
      </w:r>
    </w:p>
    <w:p w:rsidR="000E70FB" w:rsidRPr="00494E20" w:rsidRDefault="000E70FB" w:rsidP="000E70FB">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494E20">
        <w:rPr>
          <w:rFonts w:ascii="Times New Roman" w:hAnsi="Times New Roman" w:cs="Times New Roman"/>
          <w:b w:val="0"/>
          <w:bCs w:val="0"/>
          <w:sz w:val="18"/>
          <w:szCs w:val="18"/>
        </w:rPr>
        <w:t xml:space="preserve">проведения технических обследований транзитных и разводящих водоводов – в дату и время, указанные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в уведомлении;</w:t>
      </w:r>
    </w:p>
    <w:p w:rsidR="000E70FB" w:rsidRPr="00494E20" w:rsidRDefault="000E70FB" w:rsidP="000E70FB">
      <w:pPr>
        <w:pStyle w:val="ConsPlusTitle"/>
        <w:widowControl/>
        <w:numPr>
          <w:ilvl w:val="0"/>
          <w:numId w:val="14"/>
        </w:numPr>
        <w:tabs>
          <w:tab w:val="clear" w:pos="1429"/>
          <w:tab w:val="num" w:pos="0"/>
          <w:tab w:val="left" w:pos="284"/>
        </w:tabs>
        <w:ind w:left="0" w:right="96" w:firstLine="0"/>
        <w:jc w:val="both"/>
        <w:rPr>
          <w:rFonts w:ascii="Times New Roman" w:hAnsi="Times New Roman" w:cs="Times New Roman"/>
          <w:b w:val="0"/>
          <w:bCs w:val="0"/>
          <w:sz w:val="18"/>
          <w:szCs w:val="18"/>
        </w:rPr>
      </w:pPr>
      <w:r w:rsidRPr="00494E20">
        <w:rPr>
          <w:rFonts w:ascii="Times New Roman" w:hAnsi="Times New Roman" w:cs="Times New Roman"/>
          <w:b w:val="0"/>
          <w:bCs w:val="0"/>
          <w:sz w:val="18"/>
          <w:szCs w:val="18"/>
        </w:rPr>
        <w:t>отбора проб с целью контроля качества питьевой воды – в дату и время, указанные</w:t>
      </w:r>
      <w:r w:rsidR="002B78A5">
        <w:rPr>
          <w:rFonts w:ascii="Times New Roman" w:hAnsi="Times New Roman" w:cs="Times New Roman"/>
          <w:b w:val="0"/>
          <w:bCs w:val="0"/>
          <w:sz w:val="18"/>
          <w:szCs w:val="18"/>
        </w:rPr>
        <w:t xml:space="preserve">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в уведомлении.</w:t>
      </w:r>
    </w:p>
    <w:p w:rsidR="000E70FB" w:rsidRPr="00494E20" w:rsidRDefault="000E70FB" w:rsidP="000E70FB">
      <w:pPr>
        <w:pStyle w:val="ConsPlusTitle"/>
        <w:tabs>
          <w:tab w:val="left" w:pos="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6.2.2.</w:t>
      </w:r>
      <w:r w:rsidRPr="00494E20">
        <w:rPr>
          <w:rFonts w:ascii="Times New Roman" w:hAnsi="Times New Roman" w:cs="Times New Roman"/>
          <w:b w:val="0"/>
          <w:bCs w:val="0"/>
          <w:sz w:val="18"/>
          <w:szCs w:val="18"/>
        </w:rPr>
        <w:t xml:space="preserve"> Требовать от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 xml:space="preserve"> оплаты коммунальных ресурсов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законной неустойки за нарушение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 xml:space="preserve"> исполнения условий настоящего договора.</w:t>
      </w:r>
    </w:p>
    <w:p w:rsidR="000E70FB" w:rsidRPr="00494E20" w:rsidRDefault="000E70FB" w:rsidP="000E70FB">
      <w:pPr>
        <w:pStyle w:val="ConsPlusTitle"/>
        <w:tabs>
          <w:tab w:val="left" w:pos="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6.2.3.</w:t>
      </w:r>
      <w:r w:rsidRPr="00494E20">
        <w:rPr>
          <w:rFonts w:ascii="Times New Roman" w:hAnsi="Times New Roman" w:cs="Times New Roman"/>
          <w:b w:val="0"/>
          <w:bCs w:val="0"/>
          <w:sz w:val="18"/>
          <w:szCs w:val="18"/>
        </w:rPr>
        <w:t xml:space="preserve"> Требовать от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 xml:space="preserve"> представления документов, подтверждающих определение и изменение расчетных объемов коммунальных ресурсов по объектам, не оборудованным </w:t>
      </w:r>
      <w:proofErr w:type="spellStart"/>
      <w:r w:rsidRPr="00494E20">
        <w:rPr>
          <w:rFonts w:ascii="Times New Roman" w:hAnsi="Times New Roman" w:cs="Times New Roman"/>
          <w:b w:val="0"/>
          <w:bCs w:val="0"/>
          <w:sz w:val="18"/>
          <w:szCs w:val="18"/>
        </w:rPr>
        <w:t>общедомовыми</w:t>
      </w:r>
      <w:proofErr w:type="spellEnd"/>
      <w:r w:rsidRPr="00494E20">
        <w:rPr>
          <w:rFonts w:ascii="Times New Roman" w:hAnsi="Times New Roman" w:cs="Times New Roman"/>
          <w:b w:val="0"/>
          <w:bCs w:val="0"/>
          <w:sz w:val="18"/>
          <w:szCs w:val="18"/>
        </w:rPr>
        <w:t xml:space="preserve"> приборами учета, в т.ч. в случае, когда такое изменение произошло в связи с перерасчетом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 xml:space="preserve"> соответствующего объема коммунальных услуг потребителям коммунальных услуг в порядке, установленном Правилами предоставления коммунальных услуг.</w:t>
      </w:r>
    </w:p>
    <w:p w:rsidR="000E70FB" w:rsidRPr="00494E20" w:rsidRDefault="000E70FB" w:rsidP="000E70FB">
      <w:pPr>
        <w:pStyle w:val="ConsPlusTitle"/>
        <w:tabs>
          <w:tab w:val="left" w:pos="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6.2.4. </w:t>
      </w:r>
      <w:r w:rsidRPr="00494E20">
        <w:rPr>
          <w:rFonts w:ascii="Times New Roman" w:hAnsi="Times New Roman" w:cs="Times New Roman"/>
          <w:b w:val="0"/>
          <w:bCs w:val="0"/>
          <w:sz w:val="18"/>
          <w:szCs w:val="18"/>
        </w:rPr>
        <w:t xml:space="preserve">Отключать самовольно возведенные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 xml:space="preserve"> или третьими лицами устройства и сооружения, присоединенные к водопроводным и (или) канализационным сетям </w:t>
      </w:r>
      <w:r w:rsidRPr="00494E20">
        <w:rPr>
          <w:rFonts w:ascii="Times New Roman" w:hAnsi="Times New Roman" w:cs="Times New Roman"/>
          <w:bCs w:val="0"/>
          <w:sz w:val="18"/>
          <w:szCs w:val="18"/>
        </w:rPr>
        <w:t>Ресурсоснабжающей организации</w:t>
      </w:r>
      <w:r w:rsidRPr="00494E20">
        <w:rPr>
          <w:rFonts w:ascii="Times New Roman" w:hAnsi="Times New Roman" w:cs="Times New Roman"/>
          <w:b w:val="0"/>
          <w:bCs w:val="0"/>
          <w:sz w:val="18"/>
          <w:szCs w:val="18"/>
        </w:rPr>
        <w:t xml:space="preserve">, а также к внутридомовым и наружным инженерным сетям, находящимся в эксплуатационной ответственности Исполнителя. </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6.2.5. </w:t>
      </w:r>
      <w:r w:rsidRPr="00494E20">
        <w:rPr>
          <w:rFonts w:ascii="Times New Roman" w:hAnsi="Times New Roman" w:cs="Times New Roman"/>
          <w:b w:val="0"/>
          <w:bCs w:val="0"/>
          <w:sz w:val="18"/>
          <w:szCs w:val="18"/>
        </w:rPr>
        <w:t xml:space="preserve">Участвовать в проведении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 xml:space="preserve"> проверок достоверности предоставляемых потребителями сведений о показаниях индивидуальных приборов учета и проверки их состояния после  уведомления об этом </w:t>
      </w:r>
      <w:r w:rsidRPr="00494E20">
        <w:rPr>
          <w:rFonts w:ascii="Times New Roman" w:hAnsi="Times New Roman" w:cs="Times New Roman"/>
          <w:bCs w:val="0"/>
          <w:sz w:val="18"/>
          <w:szCs w:val="18"/>
        </w:rPr>
        <w:t>Исполнителя.</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6.2.6</w:t>
      </w:r>
      <w:r w:rsidRPr="00494E20">
        <w:rPr>
          <w:rFonts w:ascii="Times New Roman" w:hAnsi="Times New Roman" w:cs="Times New Roman"/>
          <w:b w:val="0"/>
          <w:bCs w:val="0"/>
          <w:sz w:val="18"/>
          <w:szCs w:val="18"/>
        </w:rPr>
        <w:t xml:space="preserve">. Контролировать качество сточных вод от собственных нужд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 xml:space="preserve"> путем выполнения анализов отбора проб сточной воды, отбираемых в точках подключения канализационных линий к сетям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 xml:space="preserve"> или    </w:t>
      </w:r>
      <w:r w:rsidRPr="00494E20">
        <w:rPr>
          <w:rFonts w:ascii="Times New Roman" w:hAnsi="Times New Roman" w:cs="Times New Roman"/>
          <w:bCs w:val="0"/>
          <w:sz w:val="18"/>
          <w:szCs w:val="18"/>
        </w:rPr>
        <w:t>Ресурсоснабжающей организации</w:t>
      </w:r>
      <w:r w:rsidRPr="00494E20">
        <w:rPr>
          <w:rFonts w:ascii="Times New Roman" w:hAnsi="Times New Roman" w:cs="Times New Roman"/>
          <w:b w:val="0"/>
          <w:bCs w:val="0"/>
          <w:sz w:val="18"/>
          <w:szCs w:val="18"/>
        </w:rPr>
        <w:t>.</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6.2.7</w:t>
      </w:r>
      <w:r w:rsidRPr="00494E20">
        <w:rPr>
          <w:rFonts w:ascii="Times New Roman" w:hAnsi="Times New Roman" w:cs="Times New Roman"/>
          <w:b w:val="0"/>
          <w:bCs w:val="0"/>
          <w:sz w:val="18"/>
          <w:szCs w:val="18"/>
        </w:rPr>
        <w:t xml:space="preserve">. Пользоваться другими правами, предусмотренными настоящим договором и (или) действующим законодательством. </w:t>
      </w:r>
    </w:p>
    <w:p w:rsidR="000E70FB" w:rsidRPr="00494E20" w:rsidRDefault="000E70FB" w:rsidP="000E70FB">
      <w:pPr>
        <w:tabs>
          <w:tab w:val="num" w:pos="0"/>
        </w:tabs>
        <w:ind w:left="540"/>
        <w:rPr>
          <w:b/>
          <w:sz w:val="18"/>
          <w:szCs w:val="18"/>
        </w:rPr>
      </w:pPr>
    </w:p>
    <w:p w:rsidR="000E70FB" w:rsidRPr="00494E20" w:rsidRDefault="000E70FB" w:rsidP="000E70FB">
      <w:pPr>
        <w:rPr>
          <w:b/>
          <w:sz w:val="18"/>
          <w:szCs w:val="18"/>
        </w:rPr>
      </w:pPr>
      <w:r w:rsidRPr="00494E20">
        <w:rPr>
          <w:b/>
          <w:sz w:val="18"/>
          <w:szCs w:val="18"/>
        </w:rPr>
        <w:t>7.  Права и обязанности Исполнителя</w:t>
      </w:r>
    </w:p>
    <w:p w:rsidR="000E70FB" w:rsidRPr="00494E20" w:rsidRDefault="000E70FB" w:rsidP="000E70FB">
      <w:pPr>
        <w:tabs>
          <w:tab w:val="left" w:pos="851"/>
        </w:tabs>
        <w:jc w:val="both"/>
        <w:rPr>
          <w:b/>
          <w:color w:val="FF0000"/>
          <w:sz w:val="18"/>
          <w:szCs w:val="18"/>
        </w:rPr>
      </w:pPr>
    </w:p>
    <w:p w:rsidR="000E70FB" w:rsidRPr="00494E20" w:rsidRDefault="000E70FB" w:rsidP="000E70FB">
      <w:pPr>
        <w:jc w:val="both"/>
        <w:rPr>
          <w:b/>
          <w:sz w:val="18"/>
          <w:szCs w:val="18"/>
        </w:rPr>
      </w:pPr>
      <w:r w:rsidRPr="00494E20">
        <w:rPr>
          <w:b/>
          <w:sz w:val="18"/>
          <w:szCs w:val="18"/>
        </w:rPr>
        <w:t>7.1.  Исполнитель обязан:</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7.1.1.</w:t>
      </w:r>
      <w:r w:rsidRPr="00494E20">
        <w:rPr>
          <w:rFonts w:ascii="Times New Roman" w:hAnsi="Times New Roman" w:cs="Times New Roman"/>
          <w:b w:val="0"/>
          <w:bCs w:val="0"/>
          <w:sz w:val="18"/>
          <w:szCs w:val="18"/>
        </w:rPr>
        <w:t xml:space="preserve"> Оплачивать коммунальные ресурсы в порядке и в сроки, установленные настоящим договором.</w:t>
      </w:r>
    </w:p>
    <w:p w:rsidR="000E70FB" w:rsidRPr="00494E20" w:rsidRDefault="000E70FB" w:rsidP="000E70FB">
      <w:pPr>
        <w:pStyle w:val="ConsPlusTitle"/>
        <w:tabs>
          <w:tab w:val="left" w:pos="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7.1.2. </w:t>
      </w:r>
      <w:r w:rsidRPr="00494E20">
        <w:rPr>
          <w:rFonts w:ascii="Times New Roman" w:hAnsi="Times New Roman" w:cs="Times New Roman"/>
          <w:b w:val="0"/>
          <w:bCs w:val="0"/>
          <w:sz w:val="18"/>
          <w:szCs w:val="18"/>
        </w:rPr>
        <w:t xml:space="preserve">Проводить сверки по расчетам за коммунальные ресурсы путем подписания актов сверки расчетов (платежей) в порядке, установленном настоящим договором. </w:t>
      </w:r>
    </w:p>
    <w:p w:rsidR="000E70FB" w:rsidRPr="00494E20" w:rsidRDefault="000E70FB" w:rsidP="000E70FB">
      <w:pPr>
        <w:pStyle w:val="ConsPlusTitle"/>
        <w:tabs>
          <w:tab w:val="left" w:pos="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7.1.3.</w:t>
      </w:r>
      <w:r w:rsidRPr="00494E20">
        <w:rPr>
          <w:rFonts w:ascii="Times New Roman" w:hAnsi="Times New Roman" w:cs="Times New Roman"/>
          <w:b w:val="0"/>
          <w:bCs w:val="0"/>
          <w:sz w:val="18"/>
          <w:szCs w:val="18"/>
        </w:rPr>
        <w:t xml:space="preserve"> Обеспечивать беспрепятственный доступ работникам </w:t>
      </w:r>
      <w:r w:rsidRPr="00494E20">
        <w:rPr>
          <w:rFonts w:ascii="Times New Roman" w:hAnsi="Times New Roman" w:cs="Times New Roman"/>
          <w:bCs w:val="0"/>
          <w:sz w:val="18"/>
          <w:szCs w:val="18"/>
        </w:rPr>
        <w:t>Ресурсоснабжающей организации</w:t>
      </w:r>
      <w:r w:rsidRPr="00494E20">
        <w:rPr>
          <w:rFonts w:ascii="Times New Roman" w:hAnsi="Times New Roman" w:cs="Times New Roman"/>
          <w:b w:val="0"/>
          <w:bCs w:val="0"/>
          <w:sz w:val="18"/>
          <w:szCs w:val="18"/>
        </w:rPr>
        <w:t xml:space="preserve"> к находящимся в эксплуатационной ответственности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 xml:space="preserve"> сетям, оборудованию и общедомовым приборам учета</w:t>
      </w:r>
      <w:r w:rsidR="002B78A5">
        <w:rPr>
          <w:rFonts w:ascii="Times New Roman" w:hAnsi="Times New Roman" w:cs="Times New Roman"/>
          <w:b w:val="0"/>
          <w:bCs w:val="0"/>
          <w:sz w:val="18"/>
          <w:szCs w:val="18"/>
        </w:rPr>
        <w:t xml:space="preserve">, </w:t>
      </w:r>
      <w:r w:rsidR="002B78A5" w:rsidRPr="0010622F">
        <w:rPr>
          <w:rFonts w:ascii="Times New Roman" w:hAnsi="Times New Roman" w:cs="Times New Roman"/>
          <w:b w:val="0"/>
          <w:bCs w:val="0"/>
          <w:sz w:val="18"/>
          <w:szCs w:val="18"/>
        </w:rPr>
        <w:t>в порядке и сроки, установленные законодательством</w:t>
      </w:r>
      <w:r w:rsidRPr="0010622F">
        <w:rPr>
          <w:rFonts w:ascii="Times New Roman" w:hAnsi="Times New Roman" w:cs="Times New Roman"/>
          <w:b w:val="0"/>
          <w:bCs w:val="0"/>
          <w:sz w:val="18"/>
          <w:szCs w:val="18"/>
        </w:rPr>
        <w:t>.</w:t>
      </w:r>
      <w:r w:rsidRPr="00494E20">
        <w:rPr>
          <w:rFonts w:ascii="Times New Roman" w:hAnsi="Times New Roman" w:cs="Times New Roman"/>
          <w:b w:val="0"/>
          <w:bCs w:val="0"/>
          <w:sz w:val="18"/>
          <w:szCs w:val="18"/>
        </w:rPr>
        <w:t xml:space="preserve"> </w:t>
      </w:r>
    </w:p>
    <w:p w:rsidR="000E70FB" w:rsidRPr="00494E20" w:rsidRDefault="000E70FB" w:rsidP="000E70FB">
      <w:pPr>
        <w:tabs>
          <w:tab w:val="left" w:pos="1430"/>
        </w:tabs>
        <w:autoSpaceDE w:val="0"/>
        <w:autoSpaceDN w:val="0"/>
        <w:adjustRightInd w:val="0"/>
        <w:ind w:right="96"/>
        <w:jc w:val="both"/>
        <w:outlineLvl w:val="1"/>
        <w:rPr>
          <w:sz w:val="18"/>
          <w:szCs w:val="18"/>
        </w:rPr>
      </w:pPr>
      <w:r w:rsidRPr="00494E20">
        <w:rPr>
          <w:b/>
          <w:sz w:val="18"/>
          <w:szCs w:val="18"/>
        </w:rPr>
        <w:t xml:space="preserve">7.1.4. </w:t>
      </w:r>
      <w:r w:rsidRPr="00494E20">
        <w:rPr>
          <w:sz w:val="18"/>
          <w:szCs w:val="18"/>
        </w:rPr>
        <w:t xml:space="preserve">Иметь средства измерений потребляемой воды и сбрасываемых сточных вод. Оборудование узла учета и его эксплуатация осуществляется за счет </w:t>
      </w:r>
      <w:r w:rsidRPr="00494E20">
        <w:rPr>
          <w:b/>
          <w:sz w:val="18"/>
          <w:szCs w:val="18"/>
        </w:rPr>
        <w:t>Исполнителя</w:t>
      </w:r>
      <w:r w:rsidRPr="00494E20">
        <w:rPr>
          <w:sz w:val="18"/>
          <w:szCs w:val="18"/>
        </w:rPr>
        <w:t xml:space="preserve">. Средства измерений должны быть </w:t>
      </w:r>
      <w:proofErr w:type="spellStart"/>
      <w:r w:rsidRPr="00494E20">
        <w:rPr>
          <w:sz w:val="18"/>
          <w:szCs w:val="18"/>
        </w:rPr>
        <w:t>поверены</w:t>
      </w:r>
      <w:proofErr w:type="spellEnd"/>
      <w:r w:rsidRPr="00494E20">
        <w:rPr>
          <w:sz w:val="18"/>
          <w:szCs w:val="18"/>
        </w:rPr>
        <w:t xml:space="preserve"> и опломбированы организацией, имеющей соответствующую лицензию. Задвижки на обводных линиях должны быть опломбированы представителем </w:t>
      </w:r>
      <w:r w:rsidRPr="00494E20">
        <w:rPr>
          <w:b/>
          <w:sz w:val="18"/>
          <w:szCs w:val="18"/>
        </w:rPr>
        <w:t>Ресурсоснабжающей организации</w:t>
      </w:r>
      <w:r w:rsidRPr="00494E20">
        <w:rPr>
          <w:sz w:val="18"/>
          <w:szCs w:val="18"/>
        </w:rPr>
        <w:t xml:space="preserve">. Приемка в эксплуатацию узла учета осуществляется представителем </w:t>
      </w:r>
      <w:r w:rsidRPr="00494E20">
        <w:rPr>
          <w:b/>
          <w:sz w:val="18"/>
          <w:szCs w:val="18"/>
        </w:rPr>
        <w:t>Ресурсоснабжающей организации</w:t>
      </w:r>
      <w:r w:rsidRPr="00494E20">
        <w:rPr>
          <w:sz w:val="18"/>
          <w:szCs w:val="18"/>
        </w:rPr>
        <w:t>, о чем составляется соответствующий акт.</w:t>
      </w:r>
    </w:p>
    <w:p w:rsidR="000E70FB" w:rsidRPr="00494E20" w:rsidRDefault="000E70FB" w:rsidP="000E70FB">
      <w:pPr>
        <w:tabs>
          <w:tab w:val="left" w:pos="1430"/>
        </w:tabs>
        <w:autoSpaceDE w:val="0"/>
        <w:autoSpaceDN w:val="0"/>
        <w:adjustRightInd w:val="0"/>
        <w:ind w:right="96"/>
        <w:jc w:val="both"/>
        <w:outlineLvl w:val="1"/>
        <w:rPr>
          <w:sz w:val="18"/>
          <w:szCs w:val="18"/>
        </w:rPr>
      </w:pPr>
      <w:r w:rsidRPr="00494E20">
        <w:rPr>
          <w:b/>
          <w:sz w:val="18"/>
          <w:szCs w:val="18"/>
        </w:rPr>
        <w:t xml:space="preserve">7.1.5. </w:t>
      </w:r>
      <w:r w:rsidRPr="00494E20">
        <w:rPr>
          <w:sz w:val="18"/>
          <w:szCs w:val="18"/>
        </w:rPr>
        <w:t xml:space="preserve">Произвести за счет собственных средств установку на объектах общедомовых приборов учета по схеме, выполненной в соответствии с техническими требованиями и согласованной с </w:t>
      </w:r>
      <w:r w:rsidRPr="00494E20">
        <w:rPr>
          <w:b/>
          <w:sz w:val="18"/>
          <w:szCs w:val="18"/>
        </w:rPr>
        <w:t>Ресурсоснабжающей организацией</w:t>
      </w:r>
      <w:r w:rsidRPr="00494E20">
        <w:rPr>
          <w:sz w:val="18"/>
          <w:szCs w:val="18"/>
        </w:rPr>
        <w:t xml:space="preserve">. Изменение схемы установки общедомовых приборов учета осуществлять только по согласованию с </w:t>
      </w:r>
      <w:r w:rsidRPr="00494E20">
        <w:rPr>
          <w:b/>
          <w:sz w:val="18"/>
          <w:szCs w:val="18"/>
        </w:rPr>
        <w:t>Ресурсоснабжающей организацией.</w:t>
      </w:r>
    </w:p>
    <w:p w:rsidR="000E70FB" w:rsidRPr="00494E20" w:rsidRDefault="000E70FB" w:rsidP="000E70FB">
      <w:pPr>
        <w:tabs>
          <w:tab w:val="left" w:pos="1430"/>
        </w:tabs>
        <w:autoSpaceDE w:val="0"/>
        <w:autoSpaceDN w:val="0"/>
        <w:adjustRightInd w:val="0"/>
        <w:ind w:right="96" w:firstLine="426"/>
        <w:jc w:val="both"/>
        <w:outlineLvl w:val="1"/>
        <w:rPr>
          <w:sz w:val="18"/>
          <w:szCs w:val="18"/>
        </w:rPr>
      </w:pPr>
      <w:r w:rsidRPr="00494E20">
        <w:rPr>
          <w:sz w:val="18"/>
          <w:szCs w:val="18"/>
        </w:rPr>
        <w:lastRenderedPageBreak/>
        <w:t xml:space="preserve">В случае отсутствия технической возможности установки </w:t>
      </w:r>
      <w:proofErr w:type="spellStart"/>
      <w:r w:rsidRPr="00494E20">
        <w:rPr>
          <w:sz w:val="18"/>
          <w:szCs w:val="18"/>
        </w:rPr>
        <w:t>общедомового</w:t>
      </w:r>
      <w:proofErr w:type="spellEnd"/>
      <w:r w:rsidRPr="00494E20">
        <w:rPr>
          <w:sz w:val="18"/>
          <w:szCs w:val="18"/>
        </w:rPr>
        <w:t xml:space="preserve"> прибора учета </w:t>
      </w:r>
      <w:r w:rsidRPr="00494E20">
        <w:rPr>
          <w:b/>
          <w:sz w:val="18"/>
          <w:szCs w:val="18"/>
        </w:rPr>
        <w:t>Исполнитель</w:t>
      </w:r>
      <w:r w:rsidRPr="00494E20">
        <w:rPr>
          <w:sz w:val="18"/>
          <w:szCs w:val="18"/>
        </w:rPr>
        <w:t xml:space="preserve"> предоставляет в </w:t>
      </w:r>
      <w:r w:rsidRPr="00494E20">
        <w:rPr>
          <w:b/>
          <w:sz w:val="18"/>
          <w:szCs w:val="18"/>
        </w:rPr>
        <w:t xml:space="preserve">Ресурсоснабжающую организацию </w:t>
      </w:r>
      <w:r w:rsidRPr="00494E20">
        <w:rPr>
          <w:sz w:val="18"/>
          <w:szCs w:val="18"/>
        </w:rPr>
        <w:t xml:space="preserve">акт обследования на предмет установления отсутствия технической возможности установки </w:t>
      </w:r>
      <w:proofErr w:type="spellStart"/>
      <w:r w:rsidRPr="00494E20">
        <w:rPr>
          <w:sz w:val="18"/>
          <w:szCs w:val="18"/>
        </w:rPr>
        <w:t>общедомового</w:t>
      </w:r>
      <w:proofErr w:type="spellEnd"/>
      <w:r w:rsidRPr="00494E20">
        <w:rPr>
          <w:sz w:val="18"/>
          <w:szCs w:val="18"/>
        </w:rPr>
        <w:t xml:space="preserve"> прибора учета по форме, в соответствии с требованиями  действующего законодательства. Данный акт составляется представителем </w:t>
      </w:r>
      <w:r w:rsidRPr="00494E20">
        <w:rPr>
          <w:b/>
          <w:sz w:val="18"/>
          <w:szCs w:val="18"/>
        </w:rPr>
        <w:t>Исполнителя</w:t>
      </w:r>
      <w:r w:rsidRPr="00494E20">
        <w:rPr>
          <w:sz w:val="18"/>
          <w:szCs w:val="18"/>
        </w:rPr>
        <w:t xml:space="preserve"> совместно с представителем организации, имеющей полномочия на проведение данного обследования, и представителем </w:t>
      </w:r>
      <w:r w:rsidRPr="00494E20">
        <w:rPr>
          <w:b/>
          <w:sz w:val="18"/>
          <w:szCs w:val="18"/>
        </w:rPr>
        <w:t>Ресурсоснабжающей организации.</w:t>
      </w:r>
    </w:p>
    <w:p w:rsidR="000E70FB" w:rsidRPr="00494E20" w:rsidRDefault="000E70FB" w:rsidP="000E70FB">
      <w:pPr>
        <w:tabs>
          <w:tab w:val="left" w:pos="1430"/>
        </w:tabs>
        <w:autoSpaceDE w:val="0"/>
        <w:autoSpaceDN w:val="0"/>
        <w:adjustRightInd w:val="0"/>
        <w:ind w:right="96"/>
        <w:jc w:val="both"/>
        <w:outlineLvl w:val="1"/>
        <w:rPr>
          <w:sz w:val="18"/>
          <w:szCs w:val="18"/>
        </w:rPr>
      </w:pPr>
      <w:r w:rsidRPr="00494E20">
        <w:rPr>
          <w:b/>
          <w:sz w:val="18"/>
          <w:szCs w:val="18"/>
        </w:rPr>
        <w:t>7.1.6.</w:t>
      </w:r>
      <w:r w:rsidRPr="00494E20">
        <w:rPr>
          <w:sz w:val="18"/>
          <w:szCs w:val="18"/>
        </w:rPr>
        <w:t xml:space="preserve"> Обеспечивать исправность, сохранность, своевременную поверку общедомовых приборов учета, а также целостность пломб на таких общедомовых приборах (по месту установки, </w:t>
      </w:r>
      <w:proofErr w:type="spellStart"/>
      <w:r w:rsidRPr="00494E20">
        <w:rPr>
          <w:sz w:val="18"/>
          <w:szCs w:val="18"/>
        </w:rPr>
        <w:t>гос.поверителя</w:t>
      </w:r>
      <w:proofErr w:type="spellEnd"/>
      <w:r w:rsidRPr="00494E20">
        <w:rPr>
          <w:sz w:val="18"/>
          <w:szCs w:val="18"/>
        </w:rPr>
        <w:t>), задвижках обводных линий, водопроводных узлах,  вставках и пожарных задвижках.</w:t>
      </w:r>
    </w:p>
    <w:p w:rsidR="000E70FB" w:rsidRPr="0010622F" w:rsidRDefault="000E70FB" w:rsidP="000E70FB">
      <w:pPr>
        <w:tabs>
          <w:tab w:val="left" w:pos="1430"/>
        </w:tabs>
        <w:autoSpaceDE w:val="0"/>
        <w:autoSpaceDN w:val="0"/>
        <w:adjustRightInd w:val="0"/>
        <w:ind w:right="96"/>
        <w:jc w:val="both"/>
        <w:outlineLvl w:val="1"/>
        <w:rPr>
          <w:sz w:val="18"/>
          <w:szCs w:val="18"/>
        </w:rPr>
      </w:pPr>
      <w:r w:rsidRPr="00494E20">
        <w:rPr>
          <w:b/>
          <w:sz w:val="18"/>
          <w:szCs w:val="18"/>
        </w:rPr>
        <w:t>7.1.7.</w:t>
      </w:r>
      <w:r w:rsidRPr="00494E20">
        <w:rPr>
          <w:sz w:val="18"/>
          <w:szCs w:val="18"/>
        </w:rPr>
        <w:t xml:space="preserve"> Обеспечивать в соответствии с жилищным законодательством замену </w:t>
      </w:r>
      <w:proofErr w:type="spellStart"/>
      <w:r w:rsidRPr="00494E20">
        <w:rPr>
          <w:sz w:val="18"/>
          <w:szCs w:val="18"/>
        </w:rPr>
        <w:t>общедомового</w:t>
      </w:r>
      <w:proofErr w:type="spellEnd"/>
      <w:r w:rsidRPr="00494E20">
        <w:rPr>
          <w:sz w:val="18"/>
          <w:szCs w:val="18"/>
        </w:rPr>
        <w:t xml:space="preserve"> прибора учета при его </w:t>
      </w:r>
      <w:r w:rsidRPr="0010622F">
        <w:rPr>
          <w:sz w:val="18"/>
          <w:szCs w:val="18"/>
        </w:rPr>
        <w:t xml:space="preserve">повреждении с обязательным уведомлением </w:t>
      </w:r>
      <w:r w:rsidRPr="0010622F">
        <w:rPr>
          <w:b/>
          <w:sz w:val="18"/>
          <w:szCs w:val="18"/>
        </w:rPr>
        <w:t xml:space="preserve">Ресурсоснабжающей организации </w:t>
      </w:r>
      <w:r w:rsidRPr="0010622F">
        <w:rPr>
          <w:sz w:val="18"/>
          <w:szCs w:val="18"/>
        </w:rPr>
        <w:t xml:space="preserve">о снятии </w:t>
      </w:r>
      <w:proofErr w:type="spellStart"/>
      <w:r w:rsidRPr="0010622F">
        <w:rPr>
          <w:sz w:val="18"/>
          <w:szCs w:val="18"/>
        </w:rPr>
        <w:t>общедомового</w:t>
      </w:r>
      <w:proofErr w:type="spellEnd"/>
      <w:r w:rsidRPr="0010622F">
        <w:rPr>
          <w:sz w:val="18"/>
          <w:szCs w:val="18"/>
        </w:rPr>
        <w:t xml:space="preserve"> прибора учета и его установке</w:t>
      </w:r>
      <w:r w:rsidR="002B78A5" w:rsidRPr="0010622F">
        <w:rPr>
          <w:sz w:val="18"/>
          <w:szCs w:val="18"/>
        </w:rPr>
        <w:t xml:space="preserve"> в сроки, установленные законодательством</w:t>
      </w:r>
      <w:r w:rsidRPr="0010622F">
        <w:rPr>
          <w:sz w:val="18"/>
          <w:szCs w:val="18"/>
        </w:rPr>
        <w:t>.</w:t>
      </w:r>
    </w:p>
    <w:p w:rsidR="000E70FB" w:rsidRPr="0010622F" w:rsidRDefault="000E70FB" w:rsidP="000E70FB">
      <w:pPr>
        <w:pStyle w:val="ConsPlusNormal"/>
        <w:tabs>
          <w:tab w:val="left" w:pos="1430"/>
        </w:tabs>
        <w:ind w:right="96"/>
        <w:jc w:val="both"/>
        <w:outlineLvl w:val="1"/>
        <w:rPr>
          <w:rFonts w:ascii="Times New Roman" w:hAnsi="Times New Roman" w:cs="Times New Roman"/>
          <w:sz w:val="18"/>
          <w:szCs w:val="18"/>
        </w:rPr>
      </w:pPr>
      <w:r w:rsidRPr="0010622F">
        <w:rPr>
          <w:rFonts w:ascii="Times New Roman" w:hAnsi="Times New Roman" w:cs="Times New Roman"/>
          <w:b/>
          <w:sz w:val="18"/>
          <w:szCs w:val="18"/>
        </w:rPr>
        <w:t>7.1.8.</w:t>
      </w:r>
      <w:r w:rsidRPr="0010622F">
        <w:rPr>
          <w:rFonts w:ascii="Times New Roman" w:hAnsi="Times New Roman" w:cs="Times New Roman"/>
          <w:sz w:val="18"/>
          <w:szCs w:val="18"/>
        </w:rPr>
        <w:t xml:space="preserve"> Незамедлительно (в течение суток с момента обнаружения) по телефону/факсу</w:t>
      </w:r>
      <w:r w:rsidR="002B78A5" w:rsidRPr="0010622F">
        <w:rPr>
          <w:rFonts w:ascii="Times New Roman" w:hAnsi="Times New Roman" w:cs="Times New Roman"/>
          <w:sz w:val="18"/>
          <w:szCs w:val="18"/>
        </w:rPr>
        <w:t>,</w:t>
      </w:r>
      <w:r w:rsidRPr="0010622F">
        <w:rPr>
          <w:rFonts w:ascii="Times New Roman" w:hAnsi="Times New Roman" w:cs="Times New Roman"/>
          <w:sz w:val="18"/>
          <w:szCs w:val="18"/>
        </w:rPr>
        <w:t xml:space="preserve">  указанному в реквизитах  с последующим письменным уведомлением сообщать </w:t>
      </w:r>
      <w:r w:rsidRPr="0010622F">
        <w:rPr>
          <w:rFonts w:ascii="Times New Roman" w:hAnsi="Times New Roman" w:cs="Times New Roman"/>
          <w:b/>
          <w:sz w:val="18"/>
          <w:szCs w:val="18"/>
        </w:rPr>
        <w:t>Ресурсоснабжающей организации</w:t>
      </w:r>
      <w:r w:rsidRPr="0010622F">
        <w:rPr>
          <w:rFonts w:ascii="Times New Roman" w:hAnsi="Times New Roman" w:cs="Times New Roman"/>
          <w:sz w:val="18"/>
          <w:szCs w:val="18"/>
        </w:rPr>
        <w:t xml:space="preserve"> обо всех нарушениях в работе систем водоснабжения и водоотведения, а также о неисправностях в работе общедомовых приборов учета, при обнаружении поврежденных пломб, при самовольном использовании систем водоснабжения и водоотведения, утечках воды.  </w:t>
      </w:r>
    </w:p>
    <w:p w:rsidR="000E70FB" w:rsidRPr="00494E20" w:rsidRDefault="000E70FB" w:rsidP="000E70FB">
      <w:pPr>
        <w:pStyle w:val="ConsPlusNormal"/>
        <w:tabs>
          <w:tab w:val="num" w:pos="0"/>
          <w:tab w:val="num" w:pos="1100"/>
          <w:tab w:val="left" w:pos="1430"/>
        </w:tabs>
        <w:ind w:right="96"/>
        <w:jc w:val="both"/>
        <w:outlineLvl w:val="1"/>
        <w:rPr>
          <w:rFonts w:ascii="Times New Roman" w:hAnsi="Times New Roman" w:cs="Times New Roman"/>
          <w:sz w:val="18"/>
          <w:szCs w:val="18"/>
        </w:rPr>
      </w:pPr>
      <w:r w:rsidRPr="0010622F">
        <w:rPr>
          <w:rFonts w:ascii="Times New Roman" w:hAnsi="Times New Roman" w:cs="Times New Roman"/>
          <w:sz w:val="18"/>
          <w:szCs w:val="18"/>
        </w:rPr>
        <w:t xml:space="preserve">Также, за один месяц </w:t>
      </w:r>
      <w:r w:rsidR="00D90C19" w:rsidRPr="0010622F">
        <w:rPr>
          <w:rFonts w:ascii="Times New Roman" w:hAnsi="Times New Roman" w:cs="Times New Roman"/>
          <w:sz w:val="18"/>
          <w:szCs w:val="18"/>
        </w:rPr>
        <w:t xml:space="preserve">до истечения срока поверки </w:t>
      </w:r>
      <w:r w:rsidRPr="0010622F">
        <w:rPr>
          <w:rFonts w:ascii="Times New Roman" w:hAnsi="Times New Roman" w:cs="Times New Roman"/>
          <w:sz w:val="18"/>
          <w:szCs w:val="18"/>
        </w:rPr>
        <w:t xml:space="preserve">уведомить </w:t>
      </w:r>
      <w:r w:rsidRPr="0010622F">
        <w:rPr>
          <w:rFonts w:ascii="Times New Roman" w:hAnsi="Times New Roman" w:cs="Times New Roman"/>
          <w:b/>
          <w:sz w:val="18"/>
          <w:szCs w:val="18"/>
        </w:rPr>
        <w:t>Ресурсоснабжающую организацию</w:t>
      </w:r>
      <w:r w:rsidRPr="0010622F">
        <w:rPr>
          <w:rFonts w:ascii="Times New Roman" w:hAnsi="Times New Roman" w:cs="Times New Roman"/>
          <w:sz w:val="18"/>
          <w:szCs w:val="18"/>
        </w:rPr>
        <w:t xml:space="preserve"> об окончании</w:t>
      </w:r>
      <w:r w:rsidRPr="00494E20">
        <w:rPr>
          <w:rFonts w:ascii="Times New Roman" w:hAnsi="Times New Roman" w:cs="Times New Roman"/>
          <w:sz w:val="18"/>
          <w:szCs w:val="18"/>
        </w:rPr>
        <w:t xml:space="preserve"> </w:t>
      </w:r>
      <w:proofErr w:type="spellStart"/>
      <w:r w:rsidRPr="00494E20">
        <w:rPr>
          <w:rFonts w:ascii="Times New Roman" w:hAnsi="Times New Roman" w:cs="Times New Roman"/>
          <w:sz w:val="18"/>
          <w:szCs w:val="18"/>
        </w:rPr>
        <w:t>межповерочного</w:t>
      </w:r>
      <w:proofErr w:type="spellEnd"/>
      <w:r w:rsidRPr="00494E20">
        <w:rPr>
          <w:rFonts w:ascii="Times New Roman" w:hAnsi="Times New Roman" w:cs="Times New Roman"/>
          <w:sz w:val="18"/>
          <w:szCs w:val="18"/>
        </w:rPr>
        <w:t xml:space="preserve"> срока прибора учета.</w:t>
      </w:r>
    </w:p>
    <w:p w:rsidR="000E70FB" w:rsidRPr="00494E20" w:rsidRDefault="000E70FB" w:rsidP="000E70FB">
      <w:pPr>
        <w:tabs>
          <w:tab w:val="left" w:pos="1430"/>
        </w:tabs>
        <w:autoSpaceDE w:val="0"/>
        <w:autoSpaceDN w:val="0"/>
        <w:adjustRightInd w:val="0"/>
        <w:ind w:right="96"/>
        <w:jc w:val="both"/>
        <w:outlineLvl w:val="1"/>
        <w:rPr>
          <w:sz w:val="18"/>
          <w:szCs w:val="18"/>
        </w:rPr>
      </w:pPr>
      <w:r w:rsidRPr="00494E20">
        <w:rPr>
          <w:b/>
          <w:sz w:val="18"/>
          <w:szCs w:val="18"/>
        </w:rPr>
        <w:t>7.1.9.</w:t>
      </w:r>
      <w:r w:rsidRPr="00494E20">
        <w:rPr>
          <w:sz w:val="18"/>
          <w:szCs w:val="18"/>
        </w:rPr>
        <w:t xml:space="preserve"> Обеспечивать надлежащее содержание находящихся в его эксплуатационной ответственности водопроводных и канализационных сетей. </w:t>
      </w:r>
    </w:p>
    <w:p w:rsidR="000E70FB" w:rsidRPr="00494E20" w:rsidRDefault="000E70FB" w:rsidP="000E70FB">
      <w:pPr>
        <w:tabs>
          <w:tab w:val="left" w:pos="1430"/>
        </w:tabs>
        <w:autoSpaceDE w:val="0"/>
        <w:autoSpaceDN w:val="0"/>
        <w:adjustRightInd w:val="0"/>
        <w:ind w:right="96"/>
        <w:jc w:val="both"/>
        <w:outlineLvl w:val="1"/>
        <w:rPr>
          <w:sz w:val="18"/>
          <w:szCs w:val="18"/>
        </w:rPr>
      </w:pPr>
      <w:r w:rsidRPr="00494E20">
        <w:rPr>
          <w:b/>
          <w:sz w:val="18"/>
          <w:szCs w:val="18"/>
        </w:rPr>
        <w:t>7.1.10.</w:t>
      </w:r>
      <w:r w:rsidRPr="00494E20">
        <w:rPr>
          <w:sz w:val="18"/>
          <w:szCs w:val="18"/>
        </w:rPr>
        <w:t xml:space="preserve"> Вести учет показаний общедомовых приборов учета снятых в срок с 23 до 25 число текущего месяца и передавать такие показания </w:t>
      </w:r>
      <w:r w:rsidRPr="00494E20">
        <w:rPr>
          <w:b/>
          <w:sz w:val="18"/>
          <w:szCs w:val="18"/>
        </w:rPr>
        <w:t>Ресурсоснабжающей организации</w:t>
      </w:r>
      <w:r w:rsidRPr="00494E20">
        <w:rPr>
          <w:sz w:val="18"/>
          <w:szCs w:val="18"/>
        </w:rPr>
        <w:t xml:space="preserve"> до 26 числа текущего месяца.  Снятие показаний общедомовых приборов учета может производиться с использованием автоматизированных информационно-измерительных систем учета ресурсов.</w:t>
      </w:r>
    </w:p>
    <w:p w:rsidR="000E70FB" w:rsidRPr="00494E20" w:rsidRDefault="000E70FB" w:rsidP="000E70FB">
      <w:pPr>
        <w:tabs>
          <w:tab w:val="left" w:pos="1430"/>
        </w:tabs>
        <w:autoSpaceDE w:val="0"/>
        <w:autoSpaceDN w:val="0"/>
        <w:adjustRightInd w:val="0"/>
        <w:ind w:right="96"/>
        <w:jc w:val="both"/>
        <w:outlineLvl w:val="1"/>
        <w:rPr>
          <w:sz w:val="18"/>
          <w:szCs w:val="18"/>
        </w:rPr>
      </w:pPr>
      <w:r w:rsidRPr="00494E20">
        <w:rPr>
          <w:b/>
          <w:sz w:val="18"/>
          <w:szCs w:val="18"/>
        </w:rPr>
        <w:t>7.1.11.</w:t>
      </w:r>
      <w:r w:rsidRPr="00494E20">
        <w:rPr>
          <w:sz w:val="18"/>
          <w:szCs w:val="18"/>
        </w:rPr>
        <w:t xml:space="preserve"> В срок до 10-го числа месяца, следующего за расчетным, предоставлять </w:t>
      </w:r>
      <w:r w:rsidRPr="00494E20">
        <w:rPr>
          <w:b/>
          <w:sz w:val="18"/>
          <w:szCs w:val="18"/>
        </w:rPr>
        <w:t>Ресурсоснабжающей организации</w:t>
      </w:r>
      <w:r w:rsidRPr="00494E20">
        <w:rPr>
          <w:sz w:val="18"/>
          <w:szCs w:val="18"/>
        </w:rPr>
        <w:t xml:space="preserve"> сведения для перерасчета размеров платы за коммунальные услуги потребителям коммунальных услуг в случаях, допускаемых Правилами предоставления коммунальных услуг.</w:t>
      </w:r>
      <w:r w:rsidR="00D90C19">
        <w:rPr>
          <w:sz w:val="18"/>
          <w:szCs w:val="18"/>
        </w:rPr>
        <w:t xml:space="preserve"> </w:t>
      </w:r>
      <w:r w:rsidRPr="00494E20">
        <w:rPr>
          <w:sz w:val="18"/>
          <w:szCs w:val="18"/>
        </w:rPr>
        <w:t xml:space="preserve">Для перерасчета размера платы за стоки от горячего водоснабжения </w:t>
      </w:r>
      <w:r w:rsidRPr="00494E20">
        <w:rPr>
          <w:b/>
          <w:sz w:val="18"/>
          <w:szCs w:val="18"/>
        </w:rPr>
        <w:t xml:space="preserve">Исполнитель </w:t>
      </w:r>
      <w:r w:rsidRPr="00494E20">
        <w:rPr>
          <w:sz w:val="18"/>
          <w:szCs w:val="18"/>
        </w:rPr>
        <w:t xml:space="preserve">предоставляет в </w:t>
      </w:r>
      <w:r w:rsidRPr="00494E20">
        <w:rPr>
          <w:b/>
          <w:sz w:val="18"/>
          <w:szCs w:val="18"/>
        </w:rPr>
        <w:t>Ресурсоснабжающую организацию</w:t>
      </w:r>
      <w:r w:rsidRPr="00494E20">
        <w:rPr>
          <w:sz w:val="18"/>
          <w:szCs w:val="18"/>
        </w:rPr>
        <w:t xml:space="preserve"> акты потребления тепловой энергии по каждому дому, подписанные представителем теплоснабжающей организации. В случае несвоевременного предоставления таких сведений претензии по изменению стоимости подлежащих оплате </w:t>
      </w:r>
      <w:r w:rsidRPr="00494E20">
        <w:rPr>
          <w:b/>
          <w:sz w:val="18"/>
          <w:szCs w:val="18"/>
        </w:rPr>
        <w:t xml:space="preserve">Исполнителем </w:t>
      </w:r>
      <w:r w:rsidRPr="00494E20">
        <w:rPr>
          <w:sz w:val="18"/>
          <w:szCs w:val="18"/>
        </w:rPr>
        <w:t>коммунальных ресурсов по причине снижения их объемов не принимаются.</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7.1.12. </w:t>
      </w:r>
      <w:r w:rsidRPr="00494E20">
        <w:rPr>
          <w:rFonts w:ascii="Times New Roman" w:hAnsi="Times New Roman" w:cs="Times New Roman"/>
          <w:sz w:val="18"/>
          <w:szCs w:val="18"/>
        </w:rPr>
        <w:t xml:space="preserve">Уведомлять </w:t>
      </w:r>
      <w:r w:rsidRPr="00494E20">
        <w:rPr>
          <w:rFonts w:ascii="Times New Roman" w:hAnsi="Times New Roman" w:cs="Times New Roman"/>
          <w:b/>
          <w:sz w:val="18"/>
          <w:szCs w:val="18"/>
        </w:rPr>
        <w:t>Ресурсоснабжающую организацию</w:t>
      </w:r>
      <w:r w:rsidRPr="00494E20">
        <w:rPr>
          <w:rFonts w:ascii="Times New Roman" w:hAnsi="Times New Roman" w:cs="Times New Roman"/>
          <w:sz w:val="18"/>
          <w:szCs w:val="18"/>
        </w:rPr>
        <w:t xml:space="preserve"> по телефону горячей линии 24-65-24 о проведении аварийных работ при отключении водоснабжения (водоотведения) в тот же день, а при проведении плановых ремонтных работ – не менее чем за 10 суток подать письменную заявку в </w:t>
      </w:r>
      <w:r w:rsidRPr="00494E20">
        <w:rPr>
          <w:rFonts w:ascii="Times New Roman" w:hAnsi="Times New Roman" w:cs="Times New Roman"/>
          <w:b/>
          <w:sz w:val="18"/>
          <w:szCs w:val="18"/>
        </w:rPr>
        <w:t>Ресурсоснабжающую организацию</w:t>
      </w:r>
      <w:r w:rsidRPr="00494E20">
        <w:rPr>
          <w:rFonts w:ascii="Times New Roman" w:hAnsi="Times New Roman" w:cs="Times New Roman"/>
          <w:sz w:val="18"/>
          <w:szCs w:val="18"/>
        </w:rPr>
        <w:t xml:space="preserve"> на отключение.</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7.1.13.</w:t>
      </w:r>
      <w:r w:rsidRPr="00494E20">
        <w:rPr>
          <w:rFonts w:ascii="Times New Roman" w:hAnsi="Times New Roman" w:cs="Times New Roman"/>
          <w:sz w:val="18"/>
          <w:szCs w:val="18"/>
        </w:rPr>
        <w:t xml:space="preserve"> По мере изменений представлять </w:t>
      </w:r>
      <w:r w:rsidRPr="00494E20">
        <w:rPr>
          <w:rFonts w:ascii="Times New Roman" w:hAnsi="Times New Roman" w:cs="Times New Roman"/>
          <w:b/>
          <w:sz w:val="18"/>
          <w:szCs w:val="18"/>
        </w:rPr>
        <w:t>Ресурсоснабжающей организации</w:t>
      </w:r>
      <w:r w:rsidRPr="00494E20">
        <w:rPr>
          <w:rFonts w:ascii="Times New Roman" w:hAnsi="Times New Roman" w:cs="Times New Roman"/>
          <w:sz w:val="18"/>
          <w:szCs w:val="18"/>
        </w:rPr>
        <w:t xml:space="preserve"> информацию о смене объектов собственных нужд, а также об изменении условий потребления ими коммунальных ресурсов, влияющих на определение расчетного объема коммунальных услуг (Приложение № 5).</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7.1.14. </w:t>
      </w:r>
      <w:r w:rsidRPr="00494E20">
        <w:rPr>
          <w:rFonts w:ascii="Times New Roman" w:hAnsi="Times New Roman" w:cs="Times New Roman"/>
          <w:sz w:val="18"/>
          <w:szCs w:val="18"/>
        </w:rPr>
        <w:t xml:space="preserve">Не производить присоединение к внутридомовым и наружным инженерным сетям новых абонентов, без согласования </w:t>
      </w:r>
      <w:r w:rsidRPr="00494E20">
        <w:rPr>
          <w:rFonts w:ascii="Times New Roman" w:hAnsi="Times New Roman" w:cs="Times New Roman"/>
          <w:b/>
          <w:sz w:val="18"/>
          <w:szCs w:val="18"/>
        </w:rPr>
        <w:t>Ресурсоснабжающей организации</w:t>
      </w:r>
      <w:r w:rsidRPr="00494E20">
        <w:rPr>
          <w:rFonts w:ascii="Times New Roman" w:hAnsi="Times New Roman" w:cs="Times New Roman"/>
          <w:sz w:val="18"/>
          <w:szCs w:val="18"/>
        </w:rPr>
        <w:t>. При обнаружении случаев самовольного присоединения или самовольного пользования немедленно принимать меры к отключению самовольно возведенных устройств.</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7.1.15.</w:t>
      </w:r>
      <w:r w:rsidRPr="00494E20">
        <w:rPr>
          <w:rFonts w:ascii="Times New Roman" w:hAnsi="Times New Roman" w:cs="Times New Roman"/>
          <w:sz w:val="18"/>
          <w:szCs w:val="18"/>
        </w:rPr>
        <w:t xml:space="preserve"> Не допускать возведения построек, гаражей, стоянок транспортных средств, складирования материалов, посадок деревьев, а также производство работ в охранных зонах водопроводных и канализационных сетей и в зонах установки пожарных гидрантов без разрешения </w:t>
      </w:r>
      <w:r w:rsidRPr="00494E20">
        <w:rPr>
          <w:rFonts w:ascii="Times New Roman" w:hAnsi="Times New Roman" w:cs="Times New Roman"/>
          <w:b/>
          <w:sz w:val="18"/>
          <w:szCs w:val="18"/>
        </w:rPr>
        <w:t>Ресурсоснабжающей организации</w:t>
      </w:r>
      <w:r w:rsidRPr="00494E20">
        <w:rPr>
          <w:rFonts w:ascii="Times New Roman" w:hAnsi="Times New Roman" w:cs="Times New Roman"/>
          <w:sz w:val="18"/>
          <w:szCs w:val="18"/>
        </w:rPr>
        <w:t>.</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7.1.16.</w:t>
      </w:r>
      <w:r w:rsidRPr="00494E20">
        <w:rPr>
          <w:rFonts w:ascii="Times New Roman" w:hAnsi="Times New Roman" w:cs="Times New Roman"/>
          <w:sz w:val="18"/>
          <w:szCs w:val="18"/>
        </w:rPr>
        <w:t xml:space="preserve"> Проводить с потребителями коммунальных услуг  разъяснительную работу по недопущению ими сбросов в канализацию токсичных веществ, кислот, горючих и взрывоопасных смесей и веществ, оказывающих разрушающее действие на материал канализационных сетей и сооружений, а также вызывающих их засор. </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7.1.17. </w:t>
      </w:r>
      <w:r w:rsidRPr="00494E20">
        <w:rPr>
          <w:rFonts w:ascii="Times New Roman" w:hAnsi="Times New Roman" w:cs="Times New Roman"/>
          <w:sz w:val="18"/>
          <w:szCs w:val="18"/>
        </w:rPr>
        <w:t xml:space="preserve">Сообщать </w:t>
      </w:r>
      <w:r w:rsidRPr="00494E20">
        <w:rPr>
          <w:rFonts w:ascii="Times New Roman" w:hAnsi="Times New Roman" w:cs="Times New Roman"/>
          <w:b/>
          <w:sz w:val="18"/>
          <w:szCs w:val="18"/>
        </w:rPr>
        <w:t>Ресурсоснабжающей организации</w:t>
      </w:r>
      <w:r w:rsidRPr="00494E20">
        <w:rPr>
          <w:rFonts w:ascii="Times New Roman" w:hAnsi="Times New Roman" w:cs="Times New Roman"/>
          <w:sz w:val="18"/>
          <w:szCs w:val="18"/>
        </w:rPr>
        <w:t xml:space="preserve"> по телефону горячей линии 24-65-24 о нарушениях на границе эксплуатационной ответственности режима отпуска холодной воды (приема бытовых сточных вод) и (или) показателей качества питьевой воды.</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7.1.18. </w:t>
      </w:r>
      <w:r w:rsidRPr="00494E20">
        <w:rPr>
          <w:rFonts w:ascii="Times New Roman" w:hAnsi="Times New Roman" w:cs="Times New Roman"/>
          <w:sz w:val="18"/>
          <w:szCs w:val="18"/>
        </w:rPr>
        <w:t xml:space="preserve">Сообщать </w:t>
      </w:r>
      <w:r w:rsidRPr="00494E20">
        <w:rPr>
          <w:rFonts w:ascii="Times New Roman" w:hAnsi="Times New Roman" w:cs="Times New Roman"/>
          <w:b/>
          <w:sz w:val="18"/>
          <w:szCs w:val="18"/>
        </w:rPr>
        <w:t>Ресурсоснабжающей организации</w:t>
      </w:r>
      <w:r w:rsidRPr="00494E20">
        <w:rPr>
          <w:rFonts w:ascii="Times New Roman" w:hAnsi="Times New Roman" w:cs="Times New Roman"/>
          <w:sz w:val="18"/>
          <w:szCs w:val="18"/>
        </w:rPr>
        <w:t xml:space="preserve"> о проведении </w:t>
      </w:r>
      <w:r w:rsidRPr="00494E20">
        <w:rPr>
          <w:rFonts w:ascii="Times New Roman" w:hAnsi="Times New Roman" w:cs="Times New Roman"/>
          <w:b/>
          <w:sz w:val="18"/>
          <w:szCs w:val="18"/>
        </w:rPr>
        <w:t>Исполнителем</w:t>
      </w:r>
      <w:r w:rsidRPr="00494E20">
        <w:rPr>
          <w:rFonts w:ascii="Times New Roman" w:hAnsi="Times New Roman" w:cs="Times New Roman"/>
          <w:sz w:val="18"/>
          <w:szCs w:val="18"/>
        </w:rPr>
        <w:t xml:space="preserve"> проверки достоверности предоставляемых потребителями сведений о показаниях индивидуальных приборов учета и (или) проверки их состояния в объектах, не оборудованных </w:t>
      </w:r>
      <w:proofErr w:type="spellStart"/>
      <w:r w:rsidRPr="00494E20">
        <w:rPr>
          <w:rFonts w:ascii="Times New Roman" w:hAnsi="Times New Roman" w:cs="Times New Roman"/>
          <w:sz w:val="18"/>
          <w:szCs w:val="18"/>
        </w:rPr>
        <w:t>общедомовыми</w:t>
      </w:r>
      <w:proofErr w:type="spellEnd"/>
      <w:r w:rsidRPr="00494E20">
        <w:rPr>
          <w:rFonts w:ascii="Times New Roman" w:hAnsi="Times New Roman" w:cs="Times New Roman"/>
          <w:sz w:val="18"/>
          <w:szCs w:val="18"/>
        </w:rPr>
        <w:t xml:space="preserve"> приборами учета холодного водоснабжения письменным уведомлением в срок не позднее 10 дней до даты начала таких проверок.</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7.1.19. </w:t>
      </w:r>
      <w:r w:rsidRPr="00494E20">
        <w:rPr>
          <w:rFonts w:ascii="Times New Roman" w:hAnsi="Times New Roman"/>
          <w:sz w:val="18"/>
          <w:szCs w:val="18"/>
        </w:rPr>
        <w:t xml:space="preserve">Производить платежи за сброс загрязняющих веществ в систему канализации от собственных нужд </w:t>
      </w:r>
      <w:r w:rsidRPr="00494E20">
        <w:rPr>
          <w:rFonts w:ascii="Times New Roman" w:hAnsi="Times New Roman"/>
          <w:b/>
          <w:sz w:val="18"/>
          <w:szCs w:val="18"/>
        </w:rPr>
        <w:t>Исполнителя</w:t>
      </w:r>
      <w:r w:rsidRPr="00494E20">
        <w:rPr>
          <w:rFonts w:ascii="Times New Roman" w:hAnsi="Times New Roman"/>
          <w:sz w:val="18"/>
          <w:szCs w:val="18"/>
        </w:rPr>
        <w:t xml:space="preserve"> и(или) </w:t>
      </w:r>
      <w:proofErr w:type="spellStart"/>
      <w:r w:rsidRPr="00494E20">
        <w:rPr>
          <w:rFonts w:ascii="Times New Roman" w:hAnsi="Times New Roman"/>
          <w:sz w:val="18"/>
          <w:szCs w:val="18"/>
        </w:rPr>
        <w:t>субабонентов</w:t>
      </w:r>
      <w:proofErr w:type="spellEnd"/>
      <w:r w:rsidRPr="00494E20">
        <w:rPr>
          <w:rFonts w:ascii="Times New Roman" w:hAnsi="Times New Roman"/>
          <w:sz w:val="18"/>
          <w:szCs w:val="18"/>
        </w:rPr>
        <w:t xml:space="preserve">, согласно расчету </w:t>
      </w:r>
      <w:r w:rsidRPr="00494E20">
        <w:rPr>
          <w:rFonts w:ascii="Times New Roman" w:hAnsi="Times New Roman"/>
          <w:b/>
          <w:sz w:val="18"/>
          <w:szCs w:val="18"/>
        </w:rPr>
        <w:t>Ресурсоснабжающей организации</w:t>
      </w:r>
      <w:r w:rsidRPr="00494E20">
        <w:rPr>
          <w:rFonts w:ascii="Times New Roman" w:hAnsi="Times New Roman"/>
          <w:sz w:val="18"/>
          <w:szCs w:val="18"/>
        </w:rPr>
        <w:t>.</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7.1.20. </w:t>
      </w:r>
      <w:r w:rsidRPr="00494E20">
        <w:rPr>
          <w:rFonts w:ascii="Times New Roman" w:hAnsi="Times New Roman" w:cs="Times New Roman"/>
          <w:sz w:val="18"/>
          <w:szCs w:val="18"/>
        </w:rPr>
        <w:t xml:space="preserve">При отсутствии централизованной системы канализации предоставлять </w:t>
      </w:r>
      <w:r w:rsidRPr="00494E20">
        <w:rPr>
          <w:rFonts w:ascii="Times New Roman" w:hAnsi="Times New Roman" w:cs="Times New Roman"/>
          <w:b/>
          <w:sz w:val="18"/>
          <w:szCs w:val="18"/>
        </w:rPr>
        <w:t xml:space="preserve">Ресурсоснабжающей организации </w:t>
      </w:r>
      <w:r w:rsidRPr="0010622F">
        <w:rPr>
          <w:rFonts w:ascii="Times New Roman" w:hAnsi="Times New Roman" w:cs="Times New Roman"/>
          <w:sz w:val="18"/>
          <w:szCs w:val="18"/>
        </w:rPr>
        <w:t>сведения о месте вывоза стоков</w:t>
      </w:r>
      <w:r w:rsidR="00D90C19" w:rsidRPr="0010622F">
        <w:rPr>
          <w:rFonts w:ascii="Times New Roman" w:hAnsi="Times New Roman" w:cs="Times New Roman"/>
          <w:sz w:val="18"/>
          <w:szCs w:val="18"/>
        </w:rPr>
        <w:t>, а также о лице, с которым у Исполнителя заключен договор на вывоз ЖБО</w:t>
      </w:r>
      <w:r w:rsidRPr="0010622F">
        <w:rPr>
          <w:rFonts w:ascii="Times New Roman" w:hAnsi="Times New Roman" w:cs="Times New Roman"/>
          <w:b/>
          <w:sz w:val="18"/>
          <w:szCs w:val="18"/>
        </w:rPr>
        <w:t>.</w:t>
      </w:r>
    </w:p>
    <w:p w:rsidR="000E70FB" w:rsidRPr="00494E20" w:rsidRDefault="000E70FB" w:rsidP="000E70FB">
      <w:pPr>
        <w:pStyle w:val="ConsPlusTitle"/>
        <w:tabs>
          <w:tab w:val="left" w:pos="99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7.1.21. Исполнитель</w:t>
      </w:r>
      <w:r w:rsidRPr="00494E20">
        <w:rPr>
          <w:rFonts w:ascii="Times New Roman" w:hAnsi="Times New Roman" w:cs="Times New Roman"/>
          <w:b w:val="0"/>
          <w:bCs w:val="0"/>
          <w:sz w:val="18"/>
          <w:szCs w:val="18"/>
        </w:rPr>
        <w:t xml:space="preserve"> обязан определить список лиц и предоставить доверенность в адрес </w:t>
      </w:r>
      <w:r w:rsidRPr="00494E20">
        <w:rPr>
          <w:rFonts w:ascii="Times New Roman" w:hAnsi="Times New Roman" w:cs="Times New Roman"/>
          <w:sz w:val="18"/>
          <w:szCs w:val="18"/>
        </w:rPr>
        <w:t xml:space="preserve">Ресурсоснабжающей организации </w:t>
      </w:r>
      <w:r w:rsidRPr="00494E20">
        <w:rPr>
          <w:rFonts w:ascii="Times New Roman" w:hAnsi="Times New Roman" w:cs="Times New Roman"/>
          <w:b w:val="0"/>
          <w:sz w:val="18"/>
          <w:szCs w:val="18"/>
        </w:rPr>
        <w:t xml:space="preserve">на лиц, </w:t>
      </w:r>
      <w:r w:rsidRPr="00494E20">
        <w:rPr>
          <w:rFonts w:ascii="Times New Roman" w:hAnsi="Times New Roman" w:cs="Times New Roman"/>
          <w:b w:val="0"/>
          <w:bCs w:val="0"/>
          <w:sz w:val="18"/>
          <w:szCs w:val="18"/>
        </w:rPr>
        <w:t xml:space="preserve">ответственных за выполнение условий настоящего договора, в том числе имеющих право ведения оперативных переговоров, подписывать ежемесячные акты подачи (приема) коммунальных ресурсов, осуществлять проверки, и представлять контактную информацию для оперативной связи. </w:t>
      </w:r>
    </w:p>
    <w:p w:rsidR="000E70FB" w:rsidRPr="00494E20" w:rsidRDefault="000E70FB" w:rsidP="000E70FB">
      <w:pPr>
        <w:pStyle w:val="ConsPlusNormal"/>
        <w:tabs>
          <w:tab w:val="left" w:pos="143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7.1.22.  </w:t>
      </w:r>
      <w:r w:rsidRPr="00494E20">
        <w:rPr>
          <w:rFonts w:ascii="Times New Roman" w:hAnsi="Times New Roman" w:cs="Times New Roman"/>
          <w:sz w:val="18"/>
          <w:szCs w:val="18"/>
        </w:rPr>
        <w:t>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rsidR="000E70FB" w:rsidRPr="00494E20" w:rsidRDefault="000E70FB" w:rsidP="000E70FB">
      <w:pPr>
        <w:widowControl w:val="0"/>
        <w:tabs>
          <w:tab w:val="left" w:pos="1134"/>
        </w:tabs>
        <w:jc w:val="both"/>
        <w:rPr>
          <w:i/>
          <w:sz w:val="18"/>
          <w:szCs w:val="18"/>
        </w:rPr>
      </w:pPr>
      <w:r w:rsidRPr="00494E20">
        <w:rPr>
          <w:b/>
          <w:sz w:val="18"/>
          <w:szCs w:val="18"/>
        </w:rPr>
        <w:t xml:space="preserve">7.1.23. </w:t>
      </w:r>
      <w:r w:rsidRPr="00494E20">
        <w:rPr>
          <w:sz w:val="18"/>
          <w:szCs w:val="18"/>
        </w:rPr>
        <w:t>Производить от своего имени:</w:t>
      </w:r>
    </w:p>
    <w:p w:rsidR="000E70FB" w:rsidRPr="00494E20" w:rsidRDefault="000E70FB" w:rsidP="000E70FB">
      <w:pPr>
        <w:widowControl w:val="0"/>
        <w:tabs>
          <w:tab w:val="left" w:pos="1134"/>
        </w:tabs>
        <w:ind w:firstLine="567"/>
        <w:jc w:val="both"/>
        <w:rPr>
          <w:sz w:val="18"/>
          <w:szCs w:val="18"/>
        </w:rPr>
      </w:pPr>
      <w:r w:rsidRPr="00494E20">
        <w:rPr>
          <w:sz w:val="18"/>
          <w:szCs w:val="18"/>
        </w:rPr>
        <w:t xml:space="preserve">- ежемесячный расчет количества потребленной услуги по водоснабжению и водоотведению гражданами-потребителями, а также на </w:t>
      </w:r>
      <w:proofErr w:type="spellStart"/>
      <w:r w:rsidRPr="00494E20">
        <w:rPr>
          <w:sz w:val="18"/>
          <w:szCs w:val="18"/>
        </w:rPr>
        <w:t>общедомовые</w:t>
      </w:r>
      <w:proofErr w:type="spellEnd"/>
      <w:r w:rsidRPr="00494E20">
        <w:rPr>
          <w:sz w:val="18"/>
          <w:szCs w:val="18"/>
        </w:rPr>
        <w:t xml:space="preserve"> нужды;</w:t>
      </w:r>
    </w:p>
    <w:p w:rsidR="000E70FB" w:rsidRPr="00494E20" w:rsidRDefault="000E70FB" w:rsidP="000E70FB">
      <w:pPr>
        <w:widowControl w:val="0"/>
        <w:tabs>
          <w:tab w:val="left" w:pos="1134"/>
        </w:tabs>
        <w:ind w:firstLine="567"/>
        <w:jc w:val="both"/>
        <w:rPr>
          <w:sz w:val="18"/>
          <w:szCs w:val="18"/>
        </w:rPr>
      </w:pPr>
      <w:r w:rsidRPr="00494E20">
        <w:rPr>
          <w:sz w:val="18"/>
          <w:szCs w:val="18"/>
        </w:rPr>
        <w:t xml:space="preserve">- ежемесячный сбор денежных средств с граждан-потребителей до 10 числа месяца следующего за расчетным (в случае отсутствия решения о внесении платы за коммунальные услуги непосредственно на счет </w:t>
      </w:r>
      <w:r w:rsidRPr="00494E20">
        <w:rPr>
          <w:b/>
          <w:sz w:val="18"/>
          <w:szCs w:val="18"/>
        </w:rPr>
        <w:t>Ресурсоснабжающей организации</w:t>
      </w:r>
      <w:r w:rsidRPr="00494E20">
        <w:rPr>
          <w:sz w:val="18"/>
          <w:szCs w:val="18"/>
        </w:rPr>
        <w:t>);</w:t>
      </w:r>
    </w:p>
    <w:p w:rsidR="000E70FB" w:rsidRPr="00494E20" w:rsidRDefault="000E70FB" w:rsidP="000E70FB">
      <w:pPr>
        <w:widowControl w:val="0"/>
        <w:tabs>
          <w:tab w:val="left" w:pos="1134"/>
        </w:tabs>
        <w:ind w:firstLine="567"/>
        <w:jc w:val="both"/>
        <w:rPr>
          <w:sz w:val="18"/>
          <w:szCs w:val="18"/>
        </w:rPr>
      </w:pPr>
      <w:r w:rsidRPr="00494E20">
        <w:rPr>
          <w:sz w:val="18"/>
          <w:szCs w:val="18"/>
        </w:rPr>
        <w:lastRenderedPageBreak/>
        <w:t xml:space="preserve">- истребование задолженности с граждан-потребителей за водоснабжение и водоотведение, с учетом доли стоимости услуги на </w:t>
      </w:r>
      <w:proofErr w:type="spellStart"/>
      <w:r w:rsidRPr="00494E20">
        <w:rPr>
          <w:sz w:val="18"/>
          <w:szCs w:val="18"/>
        </w:rPr>
        <w:t>общедомовые</w:t>
      </w:r>
      <w:proofErr w:type="spellEnd"/>
      <w:r w:rsidRPr="00494E20">
        <w:rPr>
          <w:sz w:val="18"/>
          <w:szCs w:val="18"/>
        </w:rPr>
        <w:t xml:space="preserve"> нужды, в том числе путем выставления претензий, предъявления исковых заявлений в суды, применение иных мер принудительного воздействия, в том числе путем поквартирных обходов граждан-потребителей, в случаях и на условиях, предусмотренных действующим законодательством;</w:t>
      </w:r>
    </w:p>
    <w:p w:rsidR="000E70FB" w:rsidRPr="00494E20" w:rsidRDefault="000E70FB" w:rsidP="000E70FB">
      <w:pPr>
        <w:jc w:val="both"/>
        <w:rPr>
          <w:sz w:val="18"/>
          <w:szCs w:val="18"/>
        </w:rPr>
      </w:pPr>
      <w:r w:rsidRPr="00494E20">
        <w:rPr>
          <w:b/>
          <w:sz w:val="18"/>
          <w:szCs w:val="18"/>
        </w:rPr>
        <w:t xml:space="preserve">7.1.24.  </w:t>
      </w:r>
      <w:r w:rsidRPr="00494E20">
        <w:rPr>
          <w:sz w:val="18"/>
          <w:szCs w:val="18"/>
        </w:rPr>
        <w:t xml:space="preserve">В случае принятия на общем собрании собственников помещений в многоквартирном доме решения о внесении платежей потребителем (за исключением общедомовых нужд) непосредственно в </w:t>
      </w:r>
      <w:r w:rsidRPr="00494E20">
        <w:rPr>
          <w:b/>
          <w:sz w:val="18"/>
          <w:szCs w:val="18"/>
        </w:rPr>
        <w:t xml:space="preserve">Ресурсоснабжающую организацию, </w:t>
      </w:r>
      <w:r w:rsidRPr="00494E20">
        <w:rPr>
          <w:sz w:val="18"/>
          <w:szCs w:val="18"/>
        </w:rPr>
        <w:t xml:space="preserve">в соответствующем разделе платежного документа </w:t>
      </w:r>
      <w:r w:rsidRPr="00494E20">
        <w:rPr>
          <w:b/>
          <w:sz w:val="18"/>
          <w:szCs w:val="18"/>
        </w:rPr>
        <w:t>Исполнитель</w:t>
      </w:r>
      <w:r w:rsidRPr="00494E20">
        <w:rPr>
          <w:sz w:val="18"/>
          <w:szCs w:val="18"/>
        </w:rPr>
        <w:t xml:space="preserve"> указывает наименование </w:t>
      </w:r>
      <w:r w:rsidRPr="00494E20">
        <w:rPr>
          <w:b/>
          <w:sz w:val="18"/>
          <w:szCs w:val="18"/>
        </w:rPr>
        <w:t>Ресурсоснабжающей организации</w:t>
      </w:r>
      <w:r w:rsidRPr="00494E20">
        <w:rPr>
          <w:sz w:val="18"/>
          <w:szCs w:val="18"/>
        </w:rPr>
        <w:t xml:space="preserve">, банковские реквизиты, номер лицевого счета потребителя, а также суммы, предъявленные потребителю </w:t>
      </w:r>
      <w:r w:rsidRPr="00494E20">
        <w:rPr>
          <w:b/>
          <w:sz w:val="18"/>
          <w:szCs w:val="18"/>
        </w:rPr>
        <w:t>Исполнителем</w:t>
      </w:r>
      <w:r w:rsidRPr="00494E20">
        <w:rPr>
          <w:sz w:val="18"/>
          <w:szCs w:val="18"/>
        </w:rPr>
        <w:t xml:space="preserve"> к оплате за расчетный период. Перечисленные потребителями суммы погашают обязательства </w:t>
      </w:r>
      <w:r w:rsidRPr="00494E20">
        <w:rPr>
          <w:b/>
          <w:sz w:val="18"/>
          <w:szCs w:val="18"/>
        </w:rPr>
        <w:t>Исполнителя</w:t>
      </w:r>
      <w:r w:rsidRPr="00494E20">
        <w:rPr>
          <w:sz w:val="18"/>
          <w:szCs w:val="18"/>
        </w:rPr>
        <w:t xml:space="preserve"> перед </w:t>
      </w:r>
      <w:r w:rsidRPr="00494E20">
        <w:rPr>
          <w:b/>
          <w:sz w:val="18"/>
          <w:szCs w:val="18"/>
        </w:rPr>
        <w:t>Ресурсоснабжающей организацией</w:t>
      </w:r>
      <w:r w:rsidRPr="00494E20">
        <w:rPr>
          <w:sz w:val="18"/>
          <w:szCs w:val="18"/>
        </w:rPr>
        <w:t xml:space="preserve"> в том периоде, за который произвел оплату коммунальных услуг потребитель коммунальных услуг. При применении способа расчетов с участием потребителей коммунальных услуг  неуплата, неполная, несвоевременная оплата потребителями коммунальных услуг не освобождает </w:t>
      </w:r>
      <w:r w:rsidRPr="00494E20">
        <w:rPr>
          <w:b/>
          <w:sz w:val="18"/>
          <w:szCs w:val="18"/>
        </w:rPr>
        <w:t>Исполнителя</w:t>
      </w:r>
      <w:r w:rsidRPr="00494E20">
        <w:rPr>
          <w:sz w:val="18"/>
          <w:szCs w:val="18"/>
        </w:rPr>
        <w:t xml:space="preserve"> от обязанности погашения задолженности по оплате коммунальных ресурсов перед </w:t>
      </w:r>
      <w:r w:rsidRPr="00494E20">
        <w:rPr>
          <w:b/>
          <w:sz w:val="18"/>
          <w:szCs w:val="18"/>
        </w:rPr>
        <w:t>Ресурсоснабжающей организацией</w:t>
      </w:r>
      <w:r w:rsidRPr="00494E20">
        <w:rPr>
          <w:sz w:val="18"/>
          <w:szCs w:val="18"/>
        </w:rPr>
        <w:t>.</w:t>
      </w:r>
    </w:p>
    <w:p w:rsidR="000E70FB" w:rsidRPr="00494E20" w:rsidRDefault="000E70FB" w:rsidP="000E70FB">
      <w:pPr>
        <w:widowControl w:val="0"/>
        <w:tabs>
          <w:tab w:val="left" w:pos="426"/>
        </w:tabs>
        <w:jc w:val="both"/>
        <w:rPr>
          <w:sz w:val="18"/>
          <w:szCs w:val="18"/>
        </w:rPr>
      </w:pPr>
      <w:r w:rsidRPr="00494E20">
        <w:rPr>
          <w:sz w:val="18"/>
          <w:szCs w:val="18"/>
        </w:rPr>
        <w:tab/>
        <w:t xml:space="preserve">Информация о платежах, поступивших за расчетный период от потребителей, передается </w:t>
      </w:r>
      <w:r w:rsidRPr="00494E20">
        <w:rPr>
          <w:b/>
          <w:sz w:val="18"/>
          <w:szCs w:val="18"/>
        </w:rPr>
        <w:t>Ресурсоснабжающей организацией Исполнителю</w:t>
      </w:r>
      <w:r w:rsidRPr="00494E20">
        <w:rPr>
          <w:sz w:val="18"/>
          <w:szCs w:val="18"/>
        </w:rPr>
        <w:t xml:space="preserve"> в форме акта сверки расчетов до 10 числа месяца следующего за расчетным.</w:t>
      </w:r>
    </w:p>
    <w:p w:rsidR="000E70FB" w:rsidRPr="00494E20" w:rsidRDefault="000E70FB" w:rsidP="000E70FB">
      <w:pPr>
        <w:widowControl w:val="0"/>
        <w:tabs>
          <w:tab w:val="left" w:pos="1134"/>
        </w:tabs>
        <w:jc w:val="both"/>
        <w:rPr>
          <w:bCs/>
          <w:sz w:val="18"/>
          <w:szCs w:val="18"/>
        </w:rPr>
      </w:pPr>
      <w:r w:rsidRPr="00494E20">
        <w:rPr>
          <w:b/>
          <w:bCs/>
          <w:sz w:val="18"/>
          <w:szCs w:val="18"/>
        </w:rPr>
        <w:t xml:space="preserve">7.1.25. </w:t>
      </w:r>
      <w:r w:rsidRPr="00494E20">
        <w:rPr>
          <w:bCs/>
          <w:sz w:val="18"/>
          <w:szCs w:val="18"/>
        </w:rPr>
        <w:t>Иметь следующую документацию:</w:t>
      </w:r>
    </w:p>
    <w:p w:rsidR="000E70FB" w:rsidRPr="00494E20" w:rsidRDefault="000E70FB" w:rsidP="000E70FB">
      <w:pPr>
        <w:widowControl w:val="0"/>
        <w:tabs>
          <w:tab w:val="left" w:pos="1134"/>
        </w:tabs>
        <w:jc w:val="both"/>
        <w:rPr>
          <w:bCs/>
          <w:sz w:val="18"/>
          <w:szCs w:val="18"/>
        </w:rPr>
      </w:pPr>
      <w:r w:rsidRPr="00494E20">
        <w:rPr>
          <w:bCs/>
          <w:sz w:val="18"/>
          <w:szCs w:val="18"/>
        </w:rPr>
        <w:t>- технические условия на подключение к водопроводным и канализационным сетям;</w:t>
      </w:r>
    </w:p>
    <w:p w:rsidR="000E70FB" w:rsidRPr="00494E20" w:rsidRDefault="000E70FB" w:rsidP="000E70FB">
      <w:pPr>
        <w:widowControl w:val="0"/>
        <w:tabs>
          <w:tab w:val="left" w:pos="1134"/>
        </w:tabs>
        <w:jc w:val="both"/>
        <w:rPr>
          <w:bCs/>
          <w:sz w:val="18"/>
          <w:szCs w:val="18"/>
        </w:rPr>
      </w:pPr>
      <w:r w:rsidRPr="00494E20">
        <w:rPr>
          <w:bCs/>
          <w:sz w:val="18"/>
          <w:szCs w:val="18"/>
        </w:rPr>
        <w:t>- исполнительную документацию на водоснабжение и водоотведение;</w:t>
      </w:r>
    </w:p>
    <w:p w:rsidR="000E70FB" w:rsidRPr="00494E20" w:rsidRDefault="000E70FB" w:rsidP="000E70FB">
      <w:pPr>
        <w:widowControl w:val="0"/>
        <w:tabs>
          <w:tab w:val="left" w:pos="1134"/>
        </w:tabs>
        <w:jc w:val="both"/>
        <w:rPr>
          <w:b/>
          <w:bCs/>
          <w:sz w:val="18"/>
          <w:szCs w:val="18"/>
        </w:rPr>
      </w:pPr>
      <w:r w:rsidRPr="00494E20">
        <w:rPr>
          <w:bCs/>
          <w:sz w:val="18"/>
          <w:szCs w:val="18"/>
        </w:rPr>
        <w:t>- справку-разрешение на подключение к водопроводным и канализационным сетям.</w:t>
      </w:r>
    </w:p>
    <w:p w:rsidR="000E70FB" w:rsidRPr="00494E20" w:rsidRDefault="000E70FB" w:rsidP="000E70FB">
      <w:pPr>
        <w:widowControl w:val="0"/>
        <w:tabs>
          <w:tab w:val="left" w:pos="1134"/>
        </w:tabs>
        <w:jc w:val="both"/>
        <w:rPr>
          <w:b/>
          <w:bCs/>
          <w:sz w:val="18"/>
          <w:szCs w:val="18"/>
        </w:rPr>
      </w:pPr>
      <w:r w:rsidRPr="00494E20">
        <w:rPr>
          <w:b/>
          <w:bCs/>
          <w:sz w:val="18"/>
          <w:szCs w:val="18"/>
        </w:rPr>
        <w:t xml:space="preserve">7.2. Исполнитель имеет право: </w:t>
      </w:r>
    </w:p>
    <w:p w:rsidR="000E70FB" w:rsidRPr="00494E20" w:rsidRDefault="000E70FB" w:rsidP="000E70FB">
      <w:pPr>
        <w:autoSpaceDE w:val="0"/>
        <w:autoSpaceDN w:val="0"/>
        <w:adjustRightInd w:val="0"/>
        <w:ind w:right="96"/>
        <w:jc w:val="both"/>
        <w:outlineLvl w:val="1"/>
        <w:rPr>
          <w:sz w:val="18"/>
          <w:szCs w:val="18"/>
        </w:rPr>
      </w:pPr>
      <w:r w:rsidRPr="00494E20">
        <w:rPr>
          <w:b/>
          <w:sz w:val="18"/>
          <w:szCs w:val="18"/>
        </w:rPr>
        <w:t>7.2.1.</w:t>
      </w:r>
      <w:r w:rsidRPr="00494E20">
        <w:rPr>
          <w:sz w:val="18"/>
          <w:szCs w:val="18"/>
        </w:rPr>
        <w:t xml:space="preserve">  Получать информацию о качественном составе подаваемой на объекты питьевой воды, условиях подачи и приема коммунальных ресурсов.</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7.2.2.</w:t>
      </w:r>
      <w:r w:rsidRPr="00494E20">
        <w:rPr>
          <w:rFonts w:ascii="Times New Roman" w:hAnsi="Times New Roman" w:cs="Times New Roman"/>
          <w:b w:val="0"/>
          <w:bCs w:val="0"/>
          <w:sz w:val="18"/>
          <w:szCs w:val="18"/>
        </w:rPr>
        <w:t xml:space="preserve">  Пользоваться другими правами, предусмотренными настоящим договором и действующим законодательством. </w:t>
      </w:r>
    </w:p>
    <w:p w:rsidR="000E70FB" w:rsidRPr="00494E20" w:rsidRDefault="000E70FB" w:rsidP="000E70FB">
      <w:pPr>
        <w:pStyle w:val="ConsPlusTitle"/>
        <w:ind w:right="96"/>
        <w:jc w:val="both"/>
        <w:rPr>
          <w:rFonts w:ascii="Times New Roman" w:hAnsi="Times New Roman" w:cs="Times New Roman"/>
          <w:b w:val="0"/>
          <w:bCs w:val="0"/>
          <w:sz w:val="18"/>
          <w:szCs w:val="18"/>
        </w:rPr>
      </w:pPr>
    </w:p>
    <w:p w:rsidR="000E70FB" w:rsidRPr="00494E20" w:rsidRDefault="000E70FB" w:rsidP="000E70FB">
      <w:pPr>
        <w:pStyle w:val="ConsPlusTitle"/>
        <w:ind w:right="96"/>
        <w:jc w:val="both"/>
        <w:rPr>
          <w:rFonts w:ascii="Times New Roman" w:hAnsi="Times New Roman" w:cs="Times New Roman"/>
          <w:b w:val="0"/>
          <w:bCs w:val="0"/>
          <w:sz w:val="18"/>
          <w:szCs w:val="18"/>
        </w:rPr>
      </w:pPr>
    </w:p>
    <w:p w:rsidR="000E70FB" w:rsidRPr="00494E20" w:rsidRDefault="000E70FB" w:rsidP="000E70FB">
      <w:pPr>
        <w:autoSpaceDE w:val="0"/>
        <w:autoSpaceDN w:val="0"/>
        <w:adjustRightInd w:val="0"/>
        <w:outlineLvl w:val="1"/>
        <w:rPr>
          <w:sz w:val="18"/>
          <w:szCs w:val="18"/>
        </w:rPr>
      </w:pPr>
      <w:r w:rsidRPr="00494E20">
        <w:rPr>
          <w:b/>
          <w:sz w:val="18"/>
          <w:szCs w:val="18"/>
        </w:rPr>
        <w:t>8. Порядок временного прекращения или ограничения холодного водоснабжения и (или) приема сточных вод, порядок отказа от исполнения договора</w:t>
      </w:r>
    </w:p>
    <w:p w:rsidR="000E70FB" w:rsidRPr="00494E20" w:rsidRDefault="000E70FB" w:rsidP="000E70FB">
      <w:pPr>
        <w:autoSpaceDE w:val="0"/>
        <w:autoSpaceDN w:val="0"/>
        <w:adjustRightInd w:val="0"/>
        <w:outlineLvl w:val="1"/>
        <w:rPr>
          <w:sz w:val="18"/>
          <w:szCs w:val="18"/>
        </w:rPr>
      </w:pPr>
    </w:p>
    <w:p w:rsidR="000E70FB" w:rsidRPr="00494E20" w:rsidRDefault="000E70FB" w:rsidP="000E70FB">
      <w:pPr>
        <w:autoSpaceDE w:val="0"/>
        <w:autoSpaceDN w:val="0"/>
        <w:adjustRightInd w:val="0"/>
        <w:jc w:val="both"/>
        <w:outlineLvl w:val="1"/>
        <w:rPr>
          <w:sz w:val="18"/>
          <w:szCs w:val="18"/>
        </w:rPr>
      </w:pPr>
      <w:r w:rsidRPr="00494E20">
        <w:rPr>
          <w:b/>
          <w:sz w:val="18"/>
          <w:szCs w:val="18"/>
        </w:rPr>
        <w:t>8.1.</w:t>
      </w:r>
      <w:r w:rsidRPr="00494E20">
        <w:rPr>
          <w:sz w:val="18"/>
          <w:szCs w:val="18"/>
        </w:rPr>
        <w:t xml:space="preserve">  </w:t>
      </w:r>
      <w:r w:rsidRPr="00494E20">
        <w:rPr>
          <w:b/>
          <w:sz w:val="18"/>
          <w:szCs w:val="18"/>
        </w:rPr>
        <w:t>Ресурсоснабжающая организация</w:t>
      </w:r>
      <w:r w:rsidRPr="00494E20">
        <w:rPr>
          <w:sz w:val="18"/>
          <w:szCs w:val="18"/>
        </w:rPr>
        <w:t xml:space="preserve"> вправе временно прекратить или ограничить холодное водоснабжение и (или) прием сточных вод без предварительного уведомления в следующих случаях, установленных законодательством Российской Федерации:</w:t>
      </w:r>
    </w:p>
    <w:p w:rsidR="000E70FB" w:rsidRPr="00494E20" w:rsidRDefault="000E70FB" w:rsidP="000E70FB">
      <w:pPr>
        <w:autoSpaceDE w:val="0"/>
        <w:autoSpaceDN w:val="0"/>
        <w:adjustRightInd w:val="0"/>
        <w:jc w:val="both"/>
        <w:outlineLvl w:val="1"/>
        <w:rPr>
          <w:sz w:val="18"/>
          <w:szCs w:val="18"/>
        </w:rPr>
      </w:pPr>
      <w:r w:rsidRPr="00494E20">
        <w:rPr>
          <w:b/>
          <w:sz w:val="18"/>
          <w:szCs w:val="18"/>
        </w:rPr>
        <w:t>8.1.1.</w:t>
      </w:r>
      <w:r w:rsidRPr="00494E20">
        <w:rPr>
          <w:sz w:val="18"/>
          <w:szCs w:val="18"/>
        </w:rPr>
        <w:t xml:space="preserve"> из-за возникновения аварии и (или) устранения последствий аварии на централизованных системах холодного водоснабжения и водоотведения;</w:t>
      </w:r>
    </w:p>
    <w:p w:rsidR="000E70FB" w:rsidRPr="00494E20" w:rsidRDefault="000E70FB" w:rsidP="000E70FB">
      <w:pPr>
        <w:autoSpaceDE w:val="0"/>
        <w:autoSpaceDN w:val="0"/>
        <w:adjustRightInd w:val="0"/>
        <w:jc w:val="both"/>
        <w:outlineLvl w:val="1"/>
        <w:rPr>
          <w:sz w:val="18"/>
          <w:szCs w:val="18"/>
        </w:rPr>
      </w:pPr>
      <w:r w:rsidRPr="00494E20">
        <w:rPr>
          <w:b/>
          <w:sz w:val="18"/>
          <w:szCs w:val="18"/>
        </w:rPr>
        <w:t>8.1.2.</w:t>
      </w:r>
      <w:r w:rsidRPr="00494E20">
        <w:rPr>
          <w:sz w:val="18"/>
          <w:szCs w:val="18"/>
        </w:rPr>
        <w:t xml:space="preserve">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0E70FB" w:rsidRPr="00494E20" w:rsidRDefault="000E70FB" w:rsidP="000E70FB">
      <w:pPr>
        <w:autoSpaceDE w:val="0"/>
        <w:autoSpaceDN w:val="0"/>
        <w:adjustRightInd w:val="0"/>
        <w:jc w:val="both"/>
        <w:outlineLvl w:val="1"/>
        <w:rPr>
          <w:sz w:val="18"/>
          <w:szCs w:val="18"/>
        </w:rPr>
      </w:pPr>
      <w:r w:rsidRPr="00494E20">
        <w:rPr>
          <w:b/>
          <w:sz w:val="18"/>
          <w:szCs w:val="18"/>
        </w:rPr>
        <w:t>8.1.3.</w:t>
      </w:r>
      <w:r w:rsidRPr="00494E20">
        <w:rPr>
          <w:sz w:val="18"/>
          <w:szCs w:val="18"/>
        </w:rPr>
        <w:t xml:space="preserve"> из-за воспрепятствования </w:t>
      </w:r>
      <w:r w:rsidRPr="00494E20">
        <w:rPr>
          <w:b/>
          <w:sz w:val="18"/>
          <w:szCs w:val="18"/>
        </w:rPr>
        <w:t xml:space="preserve">Исполнителем </w:t>
      </w:r>
      <w:r w:rsidRPr="00494E20">
        <w:rPr>
          <w:sz w:val="18"/>
          <w:szCs w:val="18"/>
        </w:rPr>
        <w:t xml:space="preserve">допуску (не допуск) представителей </w:t>
      </w:r>
      <w:r w:rsidRPr="00494E20">
        <w:rPr>
          <w:b/>
          <w:sz w:val="18"/>
          <w:szCs w:val="18"/>
        </w:rPr>
        <w:t>Ресурсоснабжающей организации</w:t>
      </w:r>
      <w:r w:rsidRPr="00494E20">
        <w:rPr>
          <w:sz w:val="18"/>
          <w:szCs w:val="18"/>
        </w:rPr>
        <w:t>,  или по ее указанию представителей иной организации к контрольным канализационным колодцам для отбора проб сточных вод.</w:t>
      </w:r>
    </w:p>
    <w:p w:rsidR="000E70FB" w:rsidRPr="00494E20" w:rsidRDefault="000E70FB" w:rsidP="000E70FB">
      <w:pPr>
        <w:autoSpaceDE w:val="0"/>
        <w:autoSpaceDN w:val="0"/>
        <w:adjustRightInd w:val="0"/>
        <w:jc w:val="both"/>
        <w:outlineLvl w:val="1"/>
        <w:rPr>
          <w:sz w:val="18"/>
          <w:szCs w:val="18"/>
        </w:rPr>
      </w:pPr>
      <w:r w:rsidRPr="00494E20">
        <w:rPr>
          <w:b/>
          <w:sz w:val="18"/>
          <w:szCs w:val="18"/>
        </w:rPr>
        <w:t>8.1.4.</w:t>
      </w:r>
      <w:r w:rsidRPr="00494E20">
        <w:rPr>
          <w:sz w:val="18"/>
          <w:szCs w:val="18"/>
        </w:rPr>
        <w:t xml:space="preserve"> из-за существенного ухудшения качества воды, в том числе в источниках питьевого водоснабжения. Критерии существенного ухудшения качества питьевой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0E70FB" w:rsidRPr="00494E20" w:rsidRDefault="000E70FB" w:rsidP="000E70FB">
      <w:pPr>
        <w:autoSpaceDE w:val="0"/>
        <w:autoSpaceDN w:val="0"/>
        <w:adjustRightInd w:val="0"/>
        <w:jc w:val="both"/>
        <w:outlineLvl w:val="1"/>
        <w:rPr>
          <w:sz w:val="18"/>
          <w:szCs w:val="18"/>
        </w:rPr>
      </w:pPr>
      <w:r w:rsidRPr="00494E20">
        <w:rPr>
          <w:b/>
          <w:sz w:val="18"/>
          <w:szCs w:val="18"/>
        </w:rPr>
        <w:t>8.1.5.</w:t>
      </w:r>
      <w:r w:rsidRPr="00494E20">
        <w:rPr>
          <w:sz w:val="18"/>
          <w:szCs w:val="18"/>
        </w:rPr>
        <w:t xml:space="preserve"> при необходимости увеличения подачи воды к местам возникновения пожаров.</w:t>
      </w:r>
    </w:p>
    <w:p w:rsidR="000E70FB" w:rsidRPr="00494E20" w:rsidRDefault="000E70FB" w:rsidP="000E70FB">
      <w:pPr>
        <w:autoSpaceDE w:val="0"/>
        <w:autoSpaceDN w:val="0"/>
        <w:adjustRightInd w:val="0"/>
        <w:jc w:val="both"/>
        <w:outlineLvl w:val="1"/>
        <w:rPr>
          <w:sz w:val="18"/>
          <w:szCs w:val="18"/>
        </w:rPr>
      </w:pPr>
      <w:r w:rsidRPr="00494E20">
        <w:rPr>
          <w:b/>
          <w:sz w:val="18"/>
          <w:szCs w:val="18"/>
        </w:rPr>
        <w:t>8.1.6.</w:t>
      </w:r>
      <w:r w:rsidRPr="00494E20">
        <w:rPr>
          <w:sz w:val="18"/>
          <w:szCs w:val="18"/>
        </w:rPr>
        <w:t xml:space="preserve"> при прекращении энергоснабжения объектов </w:t>
      </w:r>
      <w:proofErr w:type="spellStart"/>
      <w:r w:rsidRPr="00494E20">
        <w:rPr>
          <w:b/>
          <w:sz w:val="18"/>
          <w:szCs w:val="18"/>
        </w:rPr>
        <w:t>Ресурсонабжающей</w:t>
      </w:r>
      <w:proofErr w:type="spellEnd"/>
      <w:r w:rsidRPr="00494E20">
        <w:rPr>
          <w:b/>
          <w:sz w:val="18"/>
          <w:szCs w:val="18"/>
        </w:rPr>
        <w:t xml:space="preserve"> организации</w:t>
      </w:r>
      <w:r w:rsidRPr="00494E20">
        <w:rPr>
          <w:sz w:val="18"/>
          <w:szCs w:val="18"/>
        </w:rPr>
        <w:t>.</w:t>
      </w:r>
    </w:p>
    <w:p w:rsidR="000E70FB" w:rsidRPr="00494E20" w:rsidRDefault="000E70FB" w:rsidP="000E70FB">
      <w:pPr>
        <w:autoSpaceDE w:val="0"/>
        <w:autoSpaceDN w:val="0"/>
        <w:adjustRightInd w:val="0"/>
        <w:jc w:val="both"/>
        <w:outlineLvl w:val="1"/>
        <w:rPr>
          <w:sz w:val="18"/>
          <w:szCs w:val="18"/>
        </w:rPr>
      </w:pPr>
      <w:r w:rsidRPr="00494E20">
        <w:rPr>
          <w:b/>
          <w:sz w:val="18"/>
          <w:szCs w:val="18"/>
        </w:rPr>
        <w:t>8.1.7.</w:t>
      </w:r>
      <w:r w:rsidRPr="00494E20">
        <w:rPr>
          <w:sz w:val="18"/>
          <w:szCs w:val="18"/>
        </w:rPr>
        <w:t xml:space="preserve"> при возникновении аварий в результате стихийных бедствий и чрезвычайных ситуаций.</w:t>
      </w:r>
    </w:p>
    <w:p w:rsidR="000E70FB" w:rsidRPr="00494E20" w:rsidRDefault="000E70FB" w:rsidP="000E70FB">
      <w:pPr>
        <w:autoSpaceDE w:val="0"/>
        <w:autoSpaceDN w:val="0"/>
        <w:adjustRightInd w:val="0"/>
        <w:jc w:val="both"/>
        <w:outlineLvl w:val="1"/>
        <w:rPr>
          <w:sz w:val="18"/>
          <w:szCs w:val="18"/>
        </w:rPr>
      </w:pPr>
      <w:r w:rsidRPr="00494E20">
        <w:rPr>
          <w:b/>
          <w:sz w:val="18"/>
          <w:szCs w:val="18"/>
        </w:rPr>
        <w:t>8.2. Ресурсоснабжающая организация</w:t>
      </w:r>
      <w:r w:rsidRPr="00494E20">
        <w:rPr>
          <w:sz w:val="18"/>
          <w:szCs w:val="18"/>
        </w:rPr>
        <w:t xml:space="preserve"> вправе прекратить или ограничить холодное водоснабжение и (или)  прием сточных вод, предварительно уведомив, не менее чем за 1 (одни) сутки до планируемого прекращения или ограничения, лиц, уведомление которых, предусмотрено действующим законодательством, в следующих случаях:</w:t>
      </w:r>
    </w:p>
    <w:p w:rsidR="000E70FB" w:rsidRPr="00494E20" w:rsidRDefault="000E70FB" w:rsidP="000E70FB">
      <w:pPr>
        <w:autoSpaceDE w:val="0"/>
        <w:autoSpaceDN w:val="0"/>
        <w:adjustRightInd w:val="0"/>
        <w:jc w:val="both"/>
        <w:outlineLvl w:val="1"/>
        <w:rPr>
          <w:sz w:val="18"/>
          <w:szCs w:val="18"/>
        </w:rPr>
      </w:pPr>
      <w:r w:rsidRPr="00494E20">
        <w:rPr>
          <w:b/>
          <w:sz w:val="18"/>
          <w:szCs w:val="18"/>
        </w:rPr>
        <w:t>8.2.1.</w:t>
      </w:r>
      <w:r w:rsidRPr="00494E20">
        <w:rPr>
          <w:sz w:val="18"/>
          <w:szCs w:val="18"/>
        </w:rPr>
        <w:t xml:space="preserve">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состава и свойств сточных вод требованиям законодательства Российской Федерации;</w:t>
      </w:r>
    </w:p>
    <w:p w:rsidR="000E70FB" w:rsidRPr="00494E20" w:rsidRDefault="000E70FB" w:rsidP="000E70FB">
      <w:pPr>
        <w:autoSpaceDE w:val="0"/>
        <w:autoSpaceDN w:val="0"/>
        <w:adjustRightInd w:val="0"/>
        <w:jc w:val="both"/>
        <w:outlineLvl w:val="1"/>
        <w:rPr>
          <w:sz w:val="18"/>
          <w:szCs w:val="18"/>
        </w:rPr>
      </w:pPr>
      <w:r w:rsidRPr="00494E20">
        <w:rPr>
          <w:b/>
          <w:sz w:val="18"/>
          <w:szCs w:val="18"/>
        </w:rPr>
        <w:t>8.2.2.</w:t>
      </w:r>
      <w:r w:rsidRPr="00494E20">
        <w:rPr>
          <w:sz w:val="18"/>
          <w:szCs w:val="18"/>
        </w:rPr>
        <w:t xml:space="preserve"> самовольного присоединения и (или) пользования </w:t>
      </w:r>
      <w:r w:rsidRPr="00494E20">
        <w:rPr>
          <w:b/>
          <w:sz w:val="18"/>
          <w:szCs w:val="18"/>
        </w:rPr>
        <w:t>Исполнителем</w:t>
      </w:r>
      <w:r w:rsidRPr="00494E20">
        <w:rPr>
          <w:sz w:val="18"/>
          <w:szCs w:val="18"/>
        </w:rPr>
        <w:t xml:space="preserve"> централизованными системами холодного водоснабжения и (или) водоотведения;</w:t>
      </w:r>
    </w:p>
    <w:p w:rsidR="000E70FB" w:rsidRPr="00494E20" w:rsidRDefault="000E70FB" w:rsidP="000E70FB">
      <w:pPr>
        <w:autoSpaceDE w:val="0"/>
        <w:autoSpaceDN w:val="0"/>
        <w:adjustRightInd w:val="0"/>
        <w:jc w:val="both"/>
        <w:outlineLvl w:val="1"/>
        <w:rPr>
          <w:sz w:val="18"/>
          <w:szCs w:val="18"/>
        </w:rPr>
      </w:pPr>
      <w:r w:rsidRPr="00494E20">
        <w:rPr>
          <w:b/>
          <w:sz w:val="18"/>
          <w:szCs w:val="18"/>
        </w:rPr>
        <w:t>8.2.3.</w:t>
      </w:r>
      <w:r w:rsidRPr="00494E20">
        <w:rPr>
          <w:sz w:val="18"/>
          <w:szCs w:val="18"/>
        </w:rPr>
        <w:t xml:space="preserve"> превышения </w:t>
      </w:r>
      <w:r w:rsidRPr="00494E20">
        <w:rPr>
          <w:b/>
          <w:sz w:val="18"/>
          <w:szCs w:val="18"/>
        </w:rPr>
        <w:t>Исполнителем</w:t>
      </w:r>
      <w:r w:rsidRPr="00494E20">
        <w:rPr>
          <w:sz w:val="18"/>
          <w:szCs w:val="18"/>
        </w:rPr>
        <w:t xml:space="preserve">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0E70FB" w:rsidRPr="00494E20" w:rsidRDefault="000E70FB" w:rsidP="000E70FB">
      <w:pPr>
        <w:autoSpaceDE w:val="0"/>
        <w:autoSpaceDN w:val="0"/>
        <w:adjustRightInd w:val="0"/>
        <w:jc w:val="both"/>
        <w:outlineLvl w:val="1"/>
        <w:rPr>
          <w:sz w:val="18"/>
          <w:szCs w:val="18"/>
        </w:rPr>
      </w:pPr>
      <w:r w:rsidRPr="0010622F">
        <w:rPr>
          <w:b/>
          <w:sz w:val="18"/>
          <w:szCs w:val="18"/>
        </w:rPr>
        <w:t>8.2.4.</w:t>
      </w:r>
      <w:r w:rsidRPr="0010622F">
        <w:rPr>
          <w:sz w:val="18"/>
          <w:szCs w:val="18"/>
        </w:rPr>
        <w:t xml:space="preserve"> аварийного состояния водопроводных и (или) канализационных сетей </w:t>
      </w:r>
      <w:r w:rsidRPr="0010622F">
        <w:rPr>
          <w:b/>
          <w:sz w:val="18"/>
          <w:szCs w:val="18"/>
        </w:rPr>
        <w:t>Исполнителя</w:t>
      </w:r>
      <w:r w:rsidRPr="0010622F">
        <w:rPr>
          <w:sz w:val="18"/>
          <w:szCs w:val="18"/>
        </w:rPr>
        <w:t xml:space="preserve"> или организации,</w:t>
      </w:r>
      <w:r w:rsidRPr="00494E20">
        <w:rPr>
          <w:sz w:val="18"/>
          <w:szCs w:val="18"/>
        </w:rPr>
        <w:t xml:space="preserve"> осуществляющей эксплуатацию водопроводных и (или) канализационных  сетей;</w:t>
      </w:r>
    </w:p>
    <w:p w:rsidR="000E70FB" w:rsidRPr="00494E20" w:rsidRDefault="000E70FB" w:rsidP="000E70FB">
      <w:pPr>
        <w:autoSpaceDE w:val="0"/>
        <w:autoSpaceDN w:val="0"/>
        <w:adjustRightInd w:val="0"/>
        <w:jc w:val="both"/>
        <w:outlineLvl w:val="1"/>
        <w:rPr>
          <w:sz w:val="18"/>
          <w:szCs w:val="18"/>
        </w:rPr>
      </w:pPr>
      <w:r w:rsidRPr="00494E20">
        <w:rPr>
          <w:b/>
          <w:sz w:val="18"/>
          <w:szCs w:val="18"/>
        </w:rPr>
        <w:t>8.2.</w:t>
      </w:r>
      <w:r w:rsidR="0010622F" w:rsidRPr="0010622F">
        <w:rPr>
          <w:b/>
          <w:sz w:val="18"/>
          <w:szCs w:val="18"/>
        </w:rPr>
        <w:t>5</w:t>
      </w:r>
      <w:r w:rsidRPr="00494E20">
        <w:rPr>
          <w:b/>
          <w:sz w:val="18"/>
          <w:szCs w:val="18"/>
        </w:rPr>
        <w:t>.</w:t>
      </w:r>
      <w:r w:rsidRPr="00494E20">
        <w:rPr>
          <w:sz w:val="18"/>
          <w:szCs w:val="18"/>
        </w:rPr>
        <w:t xml:space="preserve"> проведения работ по подключению объектов капитального строительства заявителей;</w:t>
      </w:r>
    </w:p>
    <w:p w:rsidR="000E70FB" w:rsidRPr="00494E20" w:rsidRDefault="000E70FB" w:rsidP="000E70FB">
      <w:pPr>
        <w:autoSpaceDE w:val="0"/>
        <w:autoSpaceDN w:val="0"/>
        <w:adjustRightInd w:val="0"/>
        <w:jc w:val="both"/>
        <w:outlineLvl w:val="1"/>
        <w:rPr>
          <w:sz w:val="18"/>
          <w:szCs w:val="18"/>
        </w:rPr>
      </w:pPr>
      <w:r w:rsidRPr="00494E20">
        <w:rPr>
          <w:b/>
          <w:sz w:val="18"/>
          <w:szCs w:val="18"/>
        </w:rPr>
        <w:t>8.2.</w:t>
      </w:r>
      <w:r w:rsidR="0010622F">
        <w:rPr>
          <w:b/>
          <w:sz w:val="18"/>
          <w:szCs w:val="18"/>
          <w:lang w:val="en-US"/>
        </w:rPr>
        <w:t>6</w:t>
      </w:r>
      <w:r w:rsidRPr="00494E20">
        <w:rPr>
          <w:b/>
          <w:sz w:val="18"/>
          <w:szCs w:val="18"/>
        </w:rPr>
        <w:t>.</w:t>
      </w:r>
      <w:r w:rsidRPr="00494E20">
        <w:rPr>
          <w:sz w:val="18"/>
          <w:szCs w:val="18"/>
        </w:rPr>
        <w:t xml:space="preserve">  проведения планово-предупредительного ремонта;</w:t>
      </w:r>
    </w:p>
    <w:p w:rsidR="000E70FB" w:rsidRPr="00494E20" w:rsidRDefault="0010622F" w:rsidP="000E70FB">
      <w:pPr>
        <w:autoSpaceDE w:val="0"/>
        <w:autoSpaceDN w:val="0"/>
        <w:adjustRightInd w:val="0"/>
        <w:jc w:val="both"/>
        <w:outlineLvl w:val="1"/>
        <w:rPr>
          <w:sz w:val="18"/>
          <w:szCs w:val="18"/>
        </w:rPr>
      </w:pPr>
      <w:r>
        <w:rPr>
          <w:b/>
          <w:sz w:val="18"/>
          <w:szCs w:val="18"/>
        </w:rPr>
        <w:t>8.2.</w:t>
      </w:r>
      <w:r w:rsidRPr="0010622F">
        <w:rPr>
          <w:b/>
          <w:sz w:val="18"/>
          <w:szCs w:val="18"/>
        </w:rPr>
        <w:t>7</w:t>
      </w:r>
      <w:r w:rsidR="000E70FB" w:rsidRPr="00494E20">
        <w:rPr>
          <w:b/>
          <w:sz w:val="18"/>
          <w:szCs w:val="18"/>
        </w:rPr>
        <w:t xml:space="preserve">. </w:t>
      </w:r>
      <w:r w:rsidR="000E70FB" w:rsidRPr="00494E20">
        <w:rPr>
          <w:sz w:val="18"/>
          <w:szCs w:val="18"/>
        </w:rPr>
        <w:t xml:space="preserve">наличия у </w:t>
      </w:r>
      <w:r w:rsidR="000E70FB" w:rsidRPr="00494E20">
        <w:rPr>
          <w:b/>
          <w:sz w:val="18"/>
          <w:szCs w:val="18"/>
        </w:rPr>
        <w:t>Исполнителя</w:t>
      </w:r>
      <w:r w:rsidR="000E70FB" w:rsidRPr="00494E20">
        <w:rPr>
          <w:sz w:val="18"/>
          <w:szCs w:val="18"/>
        </w:rPr>
        <w:t xml:space="preserve"> задолженности по оплате коммунальных ресурсов по настоящему договору за три и более расчетных периода;</w:t>
      </w:r>
    </w:p>
    <w:p w:rsidR="000E70FB" w:rsidRPr="00494E20" w:rsidRDefault="000E70FB" w:rsidP="000E70FB">
      <w:pPr>
        <w:autoSpaceDE w:val="0"/>
        <w:autoSpaceDN w:val="0"/>
        <w:adjustRightInd w:val="0"/>
        <w:jc w:val="both"/>
        <w:outlineLvl w:val="1"/>
        <w:rPr>
          <w:sz w:val="18"/>
          <w:szCs w:val="18"/>
        </w:rPr>
      </w:pPr>
      <w:r w:rsidRPr="00494E20">
        <w:rPr>
          <w:b/>
          <w:sz w:val="18"/>
          <w:szCs w:val="18"/>
        </w:rPr>
        <w:t>8.3.</w:t>
      </w:r>
      <w:r w:rsidRPr="00494E20">
        <w:rPr>
          <w:sz w:val="18"/>
          <w:szCs w:val="18"/>
        </w:rPr>
        <w:t> Временное прекращение или ограничение холодного водоснабжения и (или) приема сточных вод  в случаях, предусмотренных настоящим договором, осуществляется в порядке, предусмотренном действующим законодательством.</w:t>
      </w:r>
    </w:p>
    <w:p w:rsidR="000E70FB" w:rsidRPr="00494E20" w:rsidRDefault="000E70FB" w:rsidP="000E70FB">
      <w:pPr>
        <w:autoSpaceDE w:val="0"/>
        <w:autoSpaceDN w:val="0"/>
        <w:adjustRightInd w:val="0"/>
        <w:jc w:val="both"/>
        <w:outlineLvl w:val="1"/>
        <w:rPr>
          <w:sz w:val="18"/>
          <w:szCs w:val="18"/>
        </w:rPr>
      </w:pPr>
      <w:r w:rsidRPr="00494E20">
        <w:rPr>
          <w:b/>
          <w:sz w:val="18"/>
          <w:szCs w:val="18"/>
        </w:rPr>
        <w:t>8.4.</w:t>
      </w:r>
      <w:r w:rsidRPr="00494E20">
        <w:rPr>
          <w:sz w:val="18"/>
          <w:szCs w:val="18"/>
        </w:rPr>
        <w:t xml:space="preserve"> В случае введения в отношении</w:t>
      </w:r>
      <w:r w:rsidRPr="00494E20">
        <w:rPr>
          <w:b/>
          <w:sz w:val="18"/>
          <w:szCs w:val="18"/>
        </w:rPr>
        <w:t xml:space="preserve"> Исполнителя</w:t>
      </w:r>
      <w:r w:rsidRPr="00494E20">
        <w:rPr>
          <w:sz w:val="18"/>
          <w:szCs w:val="18"/>
        </w:rPr>
        <w:t xml:space="preserve"> временного прекращения либо ограничения водоотведения по основаниям, указанным в   настоящем договоре, </w:t>
      </w:r>
      <w:r w:rsidRPr="00494E20">
        <w:rPr>
          <w:b/>
          <w:sz w:val="18"/>
          <w:szCs w:val="18"/>
        </w:rPr>
        <w:t>Исполнитель</w:t>
      </w:r>
      <w:r w:rsidRPr="00494E20">
        <w:rPr>
          <w:sz w:val="18"/>
          <w:szCs w:val="18"/>
        </w:rPr>
        <w:t xml:space="preserve"> обязан возместить </w:t>
      </w:r>
      <w:r w:rsidRPr="00494E20">
        <w:rPr>
          <w:b/>
          <w:sz w:val="18"/>
          <w:szCs w:val="18"/>
        </w:rPr>
        <w:t>Ресурсоснабжающей организации</w:t>
      </w:r>
      <w:r w:rsidRPr="00494E20">
        <w:rPr>
          <w:sz w:val="18"/>
          <w:szCs w:val="18"/>
        </w:rPr>
        <w:t xml:space="preserve"> все  расходы на введение временного прекращения либо ограничения и восстановления приема сточных вод. Возмещение </w:t>
      </w:r>
      <w:r w:rsidRPr="00494E20">
        <w:rPr>
          <w:sz w:val="18"/>
          <w:szCs w:val="18"/>
        </w:rPr>
        <w:lastRenderedPageBreak/>
        <w:t xml:space="preserve">расходов, связанных с временным прекращением либо ограничением и восстановлением приема сточных вод производится </w:t>
      </w:r>
      <w:r w:rsidRPr="00494E20">
        <w:rPr>
          <w:b/>
          <w:sz w:val="18"/>
          <w:szCs w:val="18"/>
        </w:rPr>
        <w:t>Исполнителем</w:t>
      </w:r>
      <w:r w:rsidRPr="00494E20">
        <w:rPr>
          <w:sz w:val="18"/>
          <w:szCs w:val="18"/>
        </w:rPr>
        <w:t xml:space="preserve"> на основании расчета, произведенного </w:t>
      </w:r>
      <w:r w:rsidRPr="00494E20">
        <w:rPr>
          <w:b/>
          <w:sz w:val="18"/>
          <w:szCs w:val="18"/>
        </w:rPr>
        <w:t>Ресурсоснабжающей организацией</w:t>
      </w:r>
      <w:r w:rsidRPr="00494E20">
        <w:rPr>
          <w:sz w:val="18"/>
          <w:szCs w:val="18"/>
        </w:rPr>
        <w:t xml:space="preserve">. </w:t>
      </w:r>
    </w:p>
    <w:p w:rsidR="000E70FB" w:rsidRPr="00494E20" w:rsidRDefault="000E70FB" w:rsidP="000E70FB">
      <w:pPr>
        <w:autoSpaceDE w:val="0"/>
        <w:autoSpaceDN w:val="0"/>
        <w:adjustRightInd w:val="0"/>
        <w:jc w:val="both"/>
        <w:outlineLvl w:val="1"/>
        <w:rPr>
          <w:sz w:val="18"/>
          <w:szCs w:val="18"/>
        </w:rPr>
      </w:pPr>
      <w:r w:rsidRPr="00494E20">
        <w:rPr>
          <w:b/>
          <w:sz w:val="18"/>
          <w:szCs w:val="18"/>
        </w:rPr>
        <w:t>8.5.</w:t>
      </w:r>
      <w:r w:rsidRPr="00494E20">
        <w:rPr>
          <w:sz w:val="18"/>
          <w:szCs w:val="18"/>
        </w:rPr>
        <w:t xml:space="preserve">  В случае если в течение 60 (шестидесяти) дней со дня временного прекращения или ограничения приема сточных вод,   </w:t>
      </w:r>
      <w:r w:rsidRPr="00494E20">
        <w:rPr>
          <w:b/>
          <w:sz w:val="18"/>
          <w:szCs w:val="18"/>
        </w:rPr>
        <w:t>Исполнитель</w:t>
      </w:r>
      <w:r w:rsidRPr="00494E20">
        <w:rPr>
          <w:sz w:val="18"/>
          <w:szCs w:val="18"/>
        </w:rPr>
        <w:t xml:space="preserve"> не устранил причин временного прекращения или ограничения приема сточных вод, </w:t>
      </w:r>
      <w:r w:rsidRPr="00494E20">
        <w:rPr>
          <w:b/>
          <w:sz w:val="18"/>
          <w:szCs w:val="18"/>
        </w:rPr>
        <w:t>Ресурсоснабжающая организация</w:t>
      </w:r>
      <w:r w:rsidRPr="00494E20">
        <w:rPr>
          <w:sz w:val="18"/>
          <w:szCs w:val="18"/>
        </w:rPr>
        <w:t>, вправе отказаться (полностью или частично) от исполнения настоящего договора в одностороннем порядке.</w:t>
      </w:r>
    </w:p>
    <w:p w:rsidR="000E70FB" w:rsidRPr="00494E20" w:rsidRDefault="000E70FB" w:rsidP="000E70FB">
      <w:pPr>
        <w:autoSpaceDE w:val="0"/>
        <w:autoSpaceDN w:val="0"/>
        <w:adjustRightInd w:val="0"/>
        <w:jc w:val="both"/>
        <w:outlineLvl w:val="1"/>
        <w:rPr>
          <w:sz w:val="18"/>
          <w:szCs w:val="18"/>
        </w:rPr>
      </w:pPr>
      <w:r w:rsidRPr="00494E20">
        <w:rPr>
          <w:sz w:val="18"/>
          <w:szCs w:val="18"/>
        </w:rPr>
        <w:t xml:space="preserve">При  принятии </w:t>
      </w:r>
      <w:r w:rsidRPr="00494E20">
        <w:rPr>
          <w:b/>
          <w:sz w:val="18"/>
          <w:szCs w:val="18"/>
        </w:rPr>
        <w:t>Ресурсоснабжающей организацией</w:t>
      </w:r>
      <w:r w:rsidRPr="00494E20">
        <w:rPr>
          <w:sz w:val="18"/>
          <w:szCs w:val="18"/>
        </w:rPr>
        <w:t xml:space="preserve"> решения об отказе от исполнения настоящего договора в одностороннем порядке, она  направляет </w:t>
      </w:r>
      <w:r w:rsidRPr="00494E20">
        <w:rPr>
          <w:b/>
          <w:sz w:val="18"/>
          <w:szCs w:val="18"/>
        </w:rPr>
        <w:t>Исполнителю</w:t>
      </w:r>
      <w:r w:rsidRPr="00494E20">
        <w:rPr>
          <w:sz w:val="18"/>
          <w:szCs w:val="18"/>
        </w:rPr>
        <w:t xml:space="preserve"> уведомление о принятом решение в срок, не позднее чем за 10 (десять) дней до истечения  60 (шестидесяти) дней со дня введения временного прекращения или ограничения приема сточных вод. В случае если </w:t>
      </w:r>
      <w:r w:rsidRPr="00494E20">
        <w:rPr>
          <w:b/>
          <w:sz w:val="18"/>
          <w:szCs w:val="18"/>
        </w:rPr>
        <w:t>Исполнитель</w:t>
      </w:r>
      <w:r w:rsidRPr="00494E20">
        <w:rPr>
          <w:sz w:val="18"/>
          <w:szCs w:val="18"/>
        </w:rPr>
        <w:t xml:space="preserve">, получивший уведомление </w:t>
      </w:r>
      <w:r w:rsidRPr="00494E20">
        <w:rPr>
          <w:b/>
          <w:sz w:val="18"/>
          <w:szCs w:val="18"/>
        </w:rPr>
        <w:t xml:space="preserve">Ресурсоснабжающей организации </w:t>
      </w:r>
      <w:r w:rsidRPr="00494E20">
        <w:rPr>
          <w:sz w:val="18"/>
          <w:szCs w:val="18"/>
        </w:rPr>
        <w:t xml:space="preserve">устранит обстоятельства, явившиеся причиной временного прекращения или ограничения приема сточных вод  до истечения 60 (шестидесяти) дней со дня введения такого прекращения или ограничения, односторонний отказ </w:t>
      </w:r>
      <w:r w:rsidRPr="00494E20">
        <w:rPr>
          <w:b/>
          <w:sz w:val="18"/>
          <w:szCs w:val="18"/>
        </w:rPr>
        <w:t xml:space="preserve">Ресурсоснабжающей организации </w:t>
      </w:r>
      <w:r w:rsidRPr="00494E20">
        <w:rPr>
          <w:sz w:val="18"/>
          <w:szCs w:val="18"/>
        </w:rPr>
        <w:t>от исполнения настоящего договора не допускается.</w:t>
      </w:r>
    </w:p>
    <w:p w:rsidR="000E70FB" w:rsidRPr="00494E20" w:rsidRDefault="000E70FB" w:rsidP="000E70FB">
      <w:pPr>
        <w:pStyle w:val="ConsPlusTitle"/>
        <w:ind w:right="96"/>
        <w:rPr>
          <w:rFonts w:ascii="Times New Roman" w:hAnsi="Times New Roman" w:cs="Times New Roman"/>
          <w:sz w:val="18"/>
          <w:szCs w:val="18"/>
        </w:rPr>
      </w:pPr>
    </w:p>
    <w:p w:rsidR="000E70FB" w:rsidRPr="00494E20" w:rsidRDefault="000E70FB" w:rsidP="000E70FB">
      <w:pPr>
        <w:pStyle w:val="ConsPlusTitle"/>
        <w:ind w:right="96"/>
        <w:rPr>
          <w:rFonts w:ascii="Times New Roman" w:hAnsi="Times New Roman" w:cs="Times New Roman"/>
          <w:sz w:val="18"/>
          <w:szCs w:val="18"/>
        </w:rPr>
      </w:pPr>
      <w:r w:rsidRPr="00494E20">
        <w:rPr>
          <w:rFonts w:ascii="Times New Roman" w:hAnsi="Times New Roman" w:cs="Times New Roman"/>
          <w:sz w:val="18"/>
          <w:szCs w:val="18"/>
        </w:rPr>
        <w:t xml:space="preserve">                             9. Определение количества поданных (принятых) Ресурсоснабжающей организацией </w:t>
      </w:r>
    </w:p>
    <w:p w:rsidR="000E70FB" w:rsidRPr="00494E20" w:rsidRDefault="000E70FB" w:rsidP="000E70FB">
      <w:pPr>
        <w:pStyle w:val="ConsPlusTitle"/>
        <w:ind w:right="96"/>
        <w:jc w:val="center"/>
        <w:rPr>
          <w:rFonts w:ascii="Times New Roman" w:hAnsi="Times New Roman" w:cs="Times New Roman"/>
          <w:sz w:val="18"/>
          <w:szCs w:val="18"/>
        </w:rPr>
      </w:pPr>
      <w:r w:rsidRPr="00494E20">
        <w:rPr>
          <w:rFonts w:ascii="Times New Roman" w:hAnsi="Times New Roman" w:cs="Times New Roman"/>
          <w:sz w:val="18"/>
          <w:szCs w:val="18"/>
        </w:rPr>
        <w:t>коммунальных ресурсов</w:t>
      </w:r>
    </w:p>
    <w:p w:rsidR="000E70FB" w:rsidRPr="00494E20" w:rsidRDefault="000E70FB" w:rsidP="000E70FB">
      <w:pPr>
        <w:pStyle w:val="ConsPlusTitle"/>
        <w:ind w:right="96"/>
        <w:jc w:val="center"/>
        <w:rPr>
          <w:rFonts w:ascii="Times New Roman" w:hAnsi="Times New Roman" w:cs="Times New Roman"/>
          <w:sz w:val="18"/>
          <w:szCs w:val="18"/>
        </w:rPr>
      </w:pP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9.1.</w:t>
      </w:r>
      <w:r w:rsidRPr="00494E20">
        <w:rPr>
          <w:rFonts w:ascii="Times New Roman" w:hAnsi="Times New Roman" w:cs="Times New Roman"/>
          <w:b w:val="0"/>
          <w:bCs w:val="0"/>
          <w:sz w:val="18"/>
          <w:szCs w:val="18"/>
        </w:rPr>
        <w:t xml:space="preserve"> Расчетным периодом для определения количества поданных (принятых) </w:t>
      </w:r>
      <w:r w:rsidRPr="00494E20">
        <w:rPr>
          <w:rFonts w:ascii="Times New Roman" w:hAnsi="Times New Roman" w:cs="Times New Roman"/>
          <w:bCs w:val="0"/>
          <w:sz w:val="18"/>
          <w:szCs w:val="18"/>
        </w:rPr>
        <w:t xml:space="preserve">Ресурсоснабжающей организацией </w:t>
      </w:r>
      <w:r w:rsidRPr="00494E20">
        <w:rPr>
          <w:rFonts w:ascii="Times New Roman" w:hAnsi="Times New Roman" w:cs="Times New Roman"/>
          <w:b w:val="0"/>
          <w:bCs w:val="0"/>
          <w:sz w:val="18"/>
          <w:szCs w:val="18"/>
        </w:rPr>
        <w:t xml:space="preserve">коммунальных ресурсов является один календарный месяц. Для целей настоящего Договора календарным месяцем стороны признают срок с 25 числа предыдущего месяца по 24 число текущего месяца. Количество поданных (принятых)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коммунальных ресурсов для целей их оплаты </w:t>
      </w:r>
      <w:r w:rsidRPr="00494E20">
        <w:rPr>
          <w:rFonts w:ascii="Times New Roman" w:hAnsi="Times New Roman" w:cs="Times New Roman"/>
          <w:bCs w:val="0"/>
          <w:sz w:val="18"/>
          <w:szCs w:val="18"/>
        </w:rPr>
        <w:t xml:space="preserve">Исполнителем </w:t>
      </w:r>
      <w:r w:rsidRPr="00494E20">
        <w:rPr>
          <w:rFonts w:ascii="Times New Roman" w:hAnsi="Times New Roman" w:cs="Times New Roman"/>
          <w:b w:val="0"/>
          <w:bCs w:val="0"/>
          <w:sz w:val="18"/>
          <w:szCs w:val="18"/>
        </w:rPr>
        <w:t xml:space="preserve">по настоящему договору (расчетный объем) определяется по каждому объекту в каждый расчетный период за минусом объемов коммунальных ресурсов, поданных (принятых) </w:t>
      </w:r>
      <w:r w:rsidRPr="00494E20">
        <w:rPr>
          <w:rFonts w:ascii="Times New Roman" w:hAnsi="Times New Roman" w:cs="Times New Roman"/>
          <w:bCs w:val="0"/>
          <w:sz w:val="18"/>
          <w:szCs w:val="18"/>
        </w:rPr>
        <w:t xml:space="preserve">Ресурсоснабжающей организацией </w:t>
      </w:r>
      <w:r w:rsidRPr="00494E20">
        <w:rPr>
          <w:rFonts w:ascii="Times New Roman" w:hAnsi="Times New Roman" w:cs="Times New Roman"/>
          <w:b w:val="0"/>
          <w:bCs w:val="0"/>
          <w:sz w:val="18"/>
          <w:szCs w:val="18"/>
        </w:rPr>
        <w:t xml:space="preserve">в соответствии с договорами холодного водоснабжения и водоотведения, заключенными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с собственниками нежилых помещений. При определении объема (количества) стоков от горячего водоснабжения в текущем расчетном периоде принимаются объемы, предоставленные Исполнителем и/или Теплоснабжающей организацией, за предыдущий расчетный период, подтвержденные актами потребления или расчетными ведомостями.</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9.2.</w:t>
      </w:r>
      <w:r w:rsidRPr="00494E20">
        <w:rPr>
          <w:rFonts w:ascii="Times New Roman" w:hAnsi="Times New Roman" w:cs="Times New Roman"/>
          <w:b w:val="0"/>
          <w:bCs w:val="0"/>
          <w:sz w:val="18"/>
          <w:szCs w:val="18"/>
        </w:rPr>
        <w:t xml:space="preserve"> Расчетные объемы коммунальных ресурсов определяются по каждому объекту в соответствии с порядком определения </w:t>
      </w:r>
      <w:proofErr w:type="spellStart"/>
      <w:r w:rsidRPr="00494E20">
        <w:rPr>
          <w:rFonts w:ascii="Times New Roman" w:hAnsi="Times New Roman" w:cs="Times New Roman"/>
          <w:b w:val="0"/>
          <w:bCs w:val="0"/>
          <w:sz w:val="18"/>
          <w:szCs w:val="18"/>
        </w:rPr>
        <w:t>общедомового</w:t>
      </w:r>
      <w:proofErr w:type="spellEnd"/>
      <w:r w:rsidRPr="00494E20">
        <w:rPr>
          <w:rFonts w:ascii="Times New Roman" w:hAnsi="Times New Roman" w:cs="Times New Roman"/>
          <w:b w:val="0"/>
          <w:bCs w:val="0"/>
          <w:sz w:val="18"/>
          <w:szCs w:val="18"/>
        </w:rPr>
        <w:t xml:space="preserve"> потребления коммунальных услуг, установленным Правилами предоставления коммунальных услуг, </w:t>
      </w:r>
      <w:r w:rsidRPr="00494E20">
        <w:rPr>
          <w:rFonts w:ascii="Times New Roman" w:hAnsi="Times New Roman" w:cs="Times New Roman"/>
          <w:b w:val="0"/>
          <w:sz w:val="18"/>
          <w:szCs w:val="18"/>
        </w:rPr>
        <w:t>Правилами заключения договоров ресурсоснабжения</w:t>
      </w:r>
      <w:r w:rsidRPr="00494E20">
        <w:rPr>
          <w:rFonts w:ascii="Times New Roman" w:hAnsi="Times New Roman" w:cs="Times New Roman"/>
          <w:b w:val="0"/>
          <w:bCs w:val="0"/>
          <w:sz w:val="18"/>
          <w:szCs w:val="18"/>
        </w:rPr>
        <w:t xml:space="preserve">, в т.ч. исходя из показаний общедомовых приборов учета, установленных на объектах и принятых в эксплуатацию представителем </w:t>
      </w:r>
      <w:r w:rsidRPr="00494E20">
        <w:rPr>
          <w:rFonts w:ascii="Times New Roman" w:hAnsi="Times New Roman" w:cs="Times New Roman"/>
          <w:bCs w:val="0"/>
          <w:sz w:val="18"/>
          <w:szCs w:val="18"/>
        </w:rPr>
        <w:t>Ресурсоснабжающей организации</w:t>
      </w:r>
      <w:r w:rsidRPr="00494E20">
        <w:rPr>
          <w:rFonts w:ascii="Times New Roman" w:hAnsi="Times New Roman" w:cs="Times New Roman"/>
          <w:b w:val="0"/>
          <w:bCs w:val="0"/>
          <w:sz w:val="18"/>
          <w:szCs w:val="18"/>
        </w:rPr>
        <w:t xml:space="preserve"> в соответствии с действующим законодательством, а также с использованием показаний индивидуальных приборов учета холодной воды, и исходя из действующих нормативов потребления коммунальных услуг. </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9.3</w:t>
      </w:r>
      <w:r w:rsidRPr="00494E20">
        <w:rPr>
          <w:rFonts w:ascii="Times New Roman" w:hAnsi="Times New Roman" w:cs="Times New Roman"/>
          <w:b w:val="0"/>
          <w:bCs w:val="0"/>
          <w:sz w:val="18"/>
          <w:szCs w:val="18"/>
        </w:rPr>
        <w:t xml:space="preserve">. Объем коммунальных ресурсов, поданных </w:t>
      </w:r>
      <w:r w:rsidRPr="00494E20">
        <w:rPr>
          <w:rFonts w:ascii="Times New Roman" w:hAnsi="Times New Roman" w:cs="Times New Roman"/>
          <w:bCs w:val="0"/>
          <w:sz w:val="18"/>
          <w:szCs w:val="18"/>
        </w:rPr>
        <w:t xml:space="preserve">Ресурсоснабжающей организацией </w:t>
      </w:r>
      <w:r w:rsidRPr="00494E20">
        <w:rPr>
          <w:rFonts w:ascii="Times New Roman" w:hAnsi="Times New Roman" w:cs="Times New Roman"/>
          <w:b w:val="0"/>
          <w:bCs w:val="0"/>
          <w:sz w:val="18"/>
          <w:szCs w:val="18"/>
        </w:rPr>
        <w:t xml:space="preserve">в соответствии с договорами холодного водоснабжения и водоотведения, собственникам нежилых помещений определяется по индивидуальным приборам учета либо расчетным способом. При наличии в многоквартирном доме теплообменного оборудования для приготовления горячей воды, расположенного за учетом </w:t>
      </w:r>
      <w:proofErr w:type="spellStart"/>
      <w:r w:rsidRPr="00494E20">
        <w:rPr>
          <w:rFonts w:ascii="Times New Roman" w:hAnsi="Times New Roman" w:cs="Times New Roman"/>
          <w:b w:val="0"/>
          <w:bCs w:val="0"/>
          <w:sz w:val="18"/>
          <w:szCs w:val="18"/>
        </w:rPr>
        <w:t>общедомового</w:t>
      </w:r>
      <w:proofErr w:type="spellEnd"/>
      <w:r w:rsidRPr="00494E20">
        <w:rPr>
          <w:rFonts w:ascii="Times New Roman" w:hAnsi="Times New Roman" w:cs="Times New Roman"/>
          <w:b w:val="0"/>
          <w:bCs w:val="0"/>
          <w:sz w:val="18"/>
          <w:szCs w:val="18"/>
        </w:rPr>
        <w:t xml:space="preserve"> прибора учета, объем коммунальных ресурсов собственникам нежилых помещений определяется суммированием потребленных объемов холодной и горячей воды (при подтвержденном ее использовании из </w:t>
      </w:r>
      <w:proofErr w:type="spellStart"/>
      <w:r w:rsidRPr="00494E20">
        <w:rPr>
          <w:rFonts w:ascii="Times New Roman" w:hAnsi="Times New Roman" w:cs="Times New Roman"/>
          <w:b w:val="0"/>
          <w:bCs w:val="0"/>
          <w:sz w:val="18"/>
          <w:szCs w:val="18"/>
        </w:rPr>
        <w:t>общедомовой</w:t>
      </w:r>
      <w:proofErr w:type="spellEnd"/>
      <w:r w:rsidRPr="00494E20">
        <w:rPr>
          <w:rFonts w:ascii="Times New Roman" w:hAnsi="Times New Roman" w:cs="Times New Roman"/>
          <w:b w:val="0"/>
          <w:bCs w:val="0"/>
          <w:sz w:val="18"/>
          <w:szCs w:val="18"/>
        </w:rPr>
        <w:t xml:space="preserve"> системы).</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9.4.</w:t>
      </w:r>
      <w:r w:rsidRPr="00494E20">
        <w:rPr>
          <w:rFonts w:ascii="Times New Roman" w:hAnsi="Times New Roman" w:cs="Times New Roman"/>
          <w:b w:val="0"/>
          <w:bCs w:val="0"/>
          <w:sz w:val="18"/>
          <w:szCs w:val="18"/>
        </w:rPr>
        <w:t xml:space="preserve"> По объекту, оборудованному общедомовым прибором учета холодного водоснабжения и водоотведения, расчетный объем коммунального ресурса определяется на основании показаний соответствующего прибора учета, при этом объем водоотведения равен объему водопотребления из всех источников водоснабжения.  </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9.5. </w:t>
      </w:r>
      <w:r w:rsidRPr="00494E20">
        <w:rPr>
          <w:rFonts w:ascii="Times New Roman" w:hAnsi="Times New Roman" w:cs="Times New Roman"/>
          <w:b w:val="0"/>
          <w:bCs w:val="0"/>
          <w:sz w:val="18"/>
          <w:szCs w:val="18"/>
        </w:rPr>
        <w:t xml:space="preserve">По объекту, не оборудованному общедомовым прибором учета холодного водоснабжения или водоотведения, расчетный объем  определяется в соответствии с </w:t>
      </w:r>
      <w:r w:rsidRPr="00494E20">
        <w:rPr>
          <w:rFonts w:ascii="Times New Roman" w:hAnsi="Times New Roman" w:cs="Times New Roman"/>
          <w:b w:val="0"/>
          <w:sz w:val="18"/>
          <w:szCs w:val="18"/>
        </w:rPr>
        <w:t xml:space="preserve">Правилами заключения договоров ресурсоснабжения и </w:t>
      </w:r>
      <w:r w:rsidRPr="00494E20">
        <w:rPr>
          <w:rFonts w:ascii="Times New Roman" w:hAnsi="Times New Roman" w:cs="Times New Roman"/>
          <w:b w:val="0"/>
          <w:bCs w:val="0"/>
          <w:sz w:val="18"/>
          <w:szCs w:val="18"/>
        </w:rPr>
        <w:t xml:space="preserve">Правилами предоставления коммунальных услуг с учетом объема </w:t>
      </w:r>
      <w:r w:rsidRPr="00494E20">
        <w:rPr>
          <w:rFonts w:ascii="Times New Roman" w:eastAsiaTheme="minorHAnsi" w:hAnsi="Times New Roman" w:cs="Times New Roman"/>
          <w:b w:val="0"/>
          <w:sz w:val="18"/>
          <w:szCs w:val="18"/>
        </w:rPr>
        <w:t>коммунального ресурса, потребленного при содержании общего имущества в многоквартирном доме</w:t>
      </w:r>
      <w:r w:rsidRPr="00494E20">
        <w:rPr>
          <w:rFonts w:ascii="Times New Roman" w:hAnsi="Times New Roman" w:cs="Times New Roman"/>
          <w:b w:val="0"/>
          <w:bCs w:val="0"/>
          <w:sz w:val="18"/>
          <w:szCs w:val="18"/>
        </w:rPr>
        <w:t>.</w:t>
      </w:r>
    </w:p>
    <w:p w:rsidR="000E70FB" w:rsidRPr="00494E20" w:rsidRDefault="000E70FB" w:rsidP="000E70FB">
      <w:pPr>
        <w:autoSpaceDE w:val="0"/>
        <w:autoSpaceDN w:val="0"/>
        <w:adjustRightInd w:val="0"/>
        <w:jc w:val="both"/>
        <w:rPr>
          <w:b/>
          <w:bCs/>
          <w:sz w:val="18"/>
          <w:szCs w:val="18"/>
        </w:rPr>
      </w:pPr>
      <w:r w:rsidRPr="00494E20">
        <w:rPr>
          <w:rFonts w:eastAsiaTheme="minorHAnsi"/>
          <w:sz w:val="18"/>
          <w:szCs w:val="18"/>
        </w:rPr>
        <w:t>Объем (количество) коммунального ресурса, потребленного при содержании общего имущества в многоквартирном доме в случае отсутствия коллективного (</w:t>
      </w:r>
      <w:proofErr w:type="spellStart"/>
      <w:r w:rsidRPr="00494E20">
        <w:rPr>
          <w:rFonts w:eastAsiaTheme="minorHAnsi"/>
          <w:sz w:val="18"/>
          <w:szCs w:val="18"/>
        </w:rPr>
        <w:t>общедомового</w:t>
      </w:r>
      <w:proofErr w:type="spellEnd"/>
      <w:r w:rsidRPr="00494E20">
        <w:rPr>
          <w:rFonts w:eastAsiaTheme="minorHAnsi"/>
          <w:sz w:val="18"/>
          <w:szCs w:val="18"/>
        </w:rPr>
        <w:t>) прибора учета, определяется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9.6. </w:t>
      </w:r>
      <w:r w:rsidRPr="00494E20">
        <w:rPr>
          <w:rFonts w:ascii="Times New Roman" w:hAnsi="Times New Roman" w:cs="Times New Roman"/>
          <w:b w:val="0"/>
          <w:bCs w:val="0"/>
          <w:sz w:val="18"/>
          <w:szCs w:val="18"/>
        </w:rPr>
        <w:t xml:space="preserve">Численность потребителей по каждому объекту в случаях, когда соответствующий показатель используется для определения расчетных объемов коммунальных ресурсов по настоящему договору, определяется исходя из данных о фактическом проживании граждан согласно сведениям об их регистрации по месту жительства или пребывания, а также исходя из иных документов, располагаемых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 xml:space="preserve"> и используемых им для подтверждения численности фактически проживающих граждан при расчетах за коммунальные услуги с потребителями коммунальных услуг. Сведения о численности потребителей </w:t>
      </w:r>
      <w:r w:rsidRPr="00494E20">
        <w:rPr>
          <w:rFonts w:ascii="Times New Roman" w:hAnsi="Times New Roman" w:cs="Times New Roman"/>
          <w:bCs w:val="0"/>
          <w:sz w:val="18"/>
          <w:szCs w:val="18"/>
        </w:rPr>
        <w:t>Исполнитель</w:t>
      </w:r>
      <w:r w:rsidRPr="00494E20">
        <w:rPr>
          <w:rFonts w:ascii="Times New Roman" w:hAnsi="Times New Roman" w:cs="Times New Roman"/>
          <w:b w:val="0"/>
          <w:bCs w:val="0"/>
          <w:sz w:val="18"/>
          <w:szCs w:val="18"/>
        </w:rPr>
        <w:t xml:space="preserve"> предоставляет в </w:t>
      </w:r>
      <w:r w:rsidRPr="00494E20">
        <w:rPr>
          <w:rFonts w:ascii="Times New Roman" w:hAnsi="Times New Roman" w:cs="Times New Roman"/>
          <w:bCs w:val="0"/>
          <w:sz w:val="18"/>
          <w:szCs w:val="18"/>
        </w:rPr>
        <w:t>Ресурсоснабжающую организацию</w:t>
      </w:r>
      <w:r w:rsidRPr="00494E20">
        <w:rPr>
          <w:rFonts w:ascii="Times New Roman" w:hAnsi="Times New Roman" w:cs="Times New Roman"/>
          <w:b w:val="0"/>
          <w:bCs w:val="0"/>
          <w:sz w:val="18"/>
          <w:szCs w:val="18"/>
        </w:rPr>
        <w:t xml:space="preserve"> не реже 1 раза в квартал.</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9.7.</w:t>
      </w:r>
      <w:r w:rsidRPr="00494E20">
        <w:rPr>
          <w:rFonts w:ascii="Times New Roman" w:hAnsi="Times New Roman" w:cs="Times New Roman"/>
          <w:b w:val="0"/>
          <w:bCs w:val="0"/>
          <w:sz w:val="18"/>
          <w:szCs w:val="18"/>
        </w:rPr>
        <w:t xml:space="preserve"> Расчетный объем коммунальных ресурсов, определяемый Сторонами при наличии общедомовых приборов учета и в случаях, установленных настоящим договором, с использованием показаний индивидуальных приборов учета, определяется по показаниям указанных приборов учета, снятых </w:t>
      </w:r>
      <w:r w:rsidRPr="00494E20">
        <w:rPr>
          <w:rFonts w:ascii="Times New Roman" w:hAnsi="Times New Roman" w:cs="Times New Roman"/>
          <w:bCs w:val="0"/>
          <w:sz w:val="18"/>
          <w:szCs w:val="18"/>
        </w:rPr>
        <w:t xml:space="preserve">Исполнителем </w:t>
      </w:r>
      <w:r w:rsidRPr="00494E20">
        <w:rPr>
          <w:rFonts w:ascii="Times New Roman" w:hAnsi="Times New Roman" w:cs="Times New Roman"/>
          <w:b w:val="0"/>
          <w:bCs w:val="0"/>
          <w:sz w:val="18"/>
          <w:szCs w:val="18"/>
        </w:rPr>
        <w:t>и потребителями коммунальных услуг в сроки, установленные Правилами предоставления коммунальных услуг.</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9.8. Ресурсоснабжающая организация</w:t>
      </w:r>
      <w:r w:rsidRPr="00494E20">
        <w:rPr>
          <w:rFonts w:ascii="Times New Roman" w:hAnsi="Times New Roman" w:cs="Times New Roman"/>
          <w:b w:val="0"/>
          <w:bCs w:val="0"/>
          <w:sz w:val="18"/>
          <w:szCs w:val="18"/>
        </w:rPr>
        <w:t xml:space="preserve"> предоставляет </w:t>
      </w:r>
      <w:r w:rsidRPr="00494E20">
        <w:rPr>
          <w:rFonts w:ascii="Times New Roman" w:hAnsi="Times New Roman" w:cs="Times New Roman"/>
          <w:bCs w:val="0"/>
          <w:sz w:val="18"/>
          <w:szCs w:val="18"/>
        </w:rPr>
        <w:t>Исполнителю</w:t>
      </w:r>
      <w:r w:rsidRPr="00494E20">
        <w:rPr>
          <w:rFonts w:ascii="Times New Roman" w:hAnsi="Times New Roman" w:cs="Times New Roman"/>
          <w:b w:val="0"/>
          <w:bCs w:val="0"/>
          <w:sz w:val="18"/>
          <w:szCs w:val="18"/>
        </w:rPr>
        <w:t xml:space="preserve"> информацию о соответствующем объеме коммунальных ресурсов, поданных (принятых) для абонентов (собственников нежилых помещений) только в случае наличия прямых договоров между указанными абонентами и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Соответствующая информация доводится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до сведения </w:t>
      </w:r>
      <w:r w:rsidRPr="00494E20">
        <w:rPr>
          <w:rFonts w:ascii="Times New Roman" w:hAnsi="Times New Roman" w:cs="Times New Roman"/>
          <w:bCs w:val="0"/>
          <w:sz w:val="18"/>
          <w:szCs w:val="18"/>
        </w:rPr>
        <w:t xml:space="preserve">Исполнителя </w:t>
      </w:r>
      <w:r w:rsidRPr="00494E20">
        <w:rPr>
          <w:rFonts w:ascii="Times New Roman" w:hAnsi="Times New Roman" w:cs="Times New Roman"/>
          <w:b w:val="0"/>
          <w:bCs w:val="0"/>
          <w:sz w:val="18"/>
          <w:szCs w:val="18"/>
        </w:rPr>
        <w:t>в срок до 10 числа месяца, следующего за расчетным, в форме письменного уведомления, в т.ч. по электронной почте.</w:t>
      </w:r>
    </w:p>
    <w:p w:rsidR="000E70FB" w:rsidRPr="00494E20" w:rsidRDefault="000E70FB" w:rsidP="000E70FB">
      <w:pPr>
        <w:autoSpaceDE w:val="0"/>
        <w:autoSpaceDN w:val="0"/>
        <w:adjustRightInd w:val="0"/>
        <w:jc w:val="both"/>
        <w:outlineLvl w:val="0"/>
        <w:rPr>
          <w:sz w:val="18"/>
          <w:szCs w:val="18"/>
        </w:rPr>
      </w:pPr>
      <w:r w:rsidRPr="00494E20">
        <w:rPr>
          <w:b/>
          <w:sz w:val="18"/>
          <w:szCs w:val="18"/>
        </w:rPr>
        <w:t xml:space="preserve">9.9. </w:t>
      </w:r>
      <w:r w:rsidRPr="00494E20">
        <w:rPr>
          <w:sz w:val="18"/>
          <w:szCs w:val="18"/>
        </w:rPr>
        <w:t xml:space="preserve">В случае выхода из строя, истечения срока государственной поверки или утраты ранее введенного в эксплуатацию </w:t>
      </w:r>
      <w:proofErr w:type="spellStart"/>
      <w:r w:rsidRPr="00494E20">
        <w:rPr>
          <w:sz w:val="18"/>
          <w:szCs w:val="18"/>
        </w:rPr>
        <w:t>общедомового</w:t>
      </w:r>
      <w:proofErr w:type="spellEnd"/>
      <w:r w:rsidRPr="00494E20">
        <w:rPr>
          <w:sz w:val="18"/>
          <w:szCs w:val="18"/>
        </w:rPr>
        <w:t xml:space="preserve"> прибора учета, а также </w:t>
      </w:r>
      <w:proofErr w:type="spellStart"/>
      <w:r w:rsidRPr="00494E20">
        <w:rPr>
          <w:sz w:val="18"/>
          <w:szCs w:val="18"/>
        </w:rPr>
        <w:t>непредоставления</w:t>
      </w:r>
      <w:proofErr w:type="spellEnd"/>
      <w:r w:rsidRPr="00494E20">
        <w:rPr>
          <w:sz w:val="18"/>
          <w:szCs w:val="18"/>
        </w:rPr>
        <w:t xml:space="preserve"> исполнителем показаний </w:t>
      </w:r>
      <w:r w:rsidRPr="00494E20">
        <w:rPr>
          <w:b/>
          <w:sz w:val="18"/>
          <w:szCs w:val="18"/>
        </w:rPr>
        <w:t xml:space="preserve">Ресурсоснабжающей организации </w:t>
      </w:r>
      <w:r w:rsidRPr="00494E20">
        <w:rPr>
          <w:sz w:val="18"/>
          <w:szCs w:val="18"/>
        </w:rPr>
        <w:t xml:space="preserve">в сроки, указанные в договоре, объем коммунального ресурса за расчетный период определяется исходя из рассчитанного среднемесячного объема, определенного по показаниям </w:t>
      </w:r>
      <w:proofErr w:type="spellStart"/>
      <w:r w:rsidRPr="00494E20">
        <w:rPr>
          <w:sz w:val="18"/>
          <w:szCs w:val="18"/>
        </w:rPr>
        <w:t>общедомового</w:t>
      </w:r>
      <w:proofErr w:type="spellEnd"/>
      <w:r w:rsidRPr="00494E20">
        <w:rPr>
          <w:sz w:val="18"/>
          <w:szCs w:val="18"/>
        </w:rPr>
        <w:t xml:space="preserve"> прибора учета за период не менее 1 года, а если </w:t>
      </w:r>
      <w:r w:rsidRPr="00494E20">
        <w:rPr>
          <w:sz w:val="18"/>
          <w:szCs w:val="18"/>
        </w:rPr>
        <w:lastRenderedPageBreak/>
        <w:t>период работы прибора учета составил меньше 1 года, то за фактический период работы прибора учета, но не менее 3 месяцев. Данный вид расчета применим не более 3-х расчетных периодов подряд.</w:t>
      </w:r>
    </w:p>
    <w:p w:rsidR="000E70FB" w:rsidRPr="00494E20" w:rsidRDefault="000E70FB" w:rsidP="000E70FB">
      <w:pPr>
        <w:autoSpaceDE w:val="0"/>
        <w:autoSpaceDN w:val="0"/>
        <w:adjustRightInd w:val="0"/>
        <w:jc w:val="both"/>
        <w:outlineLvl w:val="0"/>
        <w:rPr>
          <w:bCs/>
          <w:sz w:val="18"/>
          <w:szCs w:val="18"/>
        </w:rPr>
      </w:pPr>
      <w:r w:rsidRPr="00494E20">
        <w:rPr>
          <w:b/>
          <w:sz w:val="18"/>
          <w:szCs w:val="18"/>
        </w:rPr>
        <w:t xml:space="preserve">9.10. </w:t>
      </w:r>
      <w:r w:rsidRPr="00494E20">
        <w:rPr>
          <w:sz w:val="18"/>
          <w:szCs w:val="18"/>
        </w:rPr>
        <w:t xml:space="preserve">Показания общедомовых приборов учета, используемые Сторонами договора для определения расчетных объемов коммунальных ресурсов, представляются </w:t>
      </w:r>
      <w:r w:rsidRPr="00494E20">
        <w:rPr>
          <w:b/>
          <w:sz w:val="18"/>
          <w:szCs w:val="18"/>
        </w:rPr>
        <w:t>Исполнителем Ресурсоснабжающей организации</w:t>
      </w:r>
      <w:r w:rsidRPr="00494E20">
        <w:rPr>
          <w:sz w:val="18"/>
          <w:szCs w:val="18"/>
        </w:rPr>
        <w:t xml:space="preserve"> в срок, установленный в  настоящем договоре по форме Приложения №3. Рекомендуемые способы предоставления показаний приборов учета: на официальный сайт: </w:t>
      </w:r>
      <w:hyperlink r:id="rId7" w:history="1">
        <w:r w:rsidRPr="00494E20">
          <w:rPr>
            <w:rStyle w:val="af8"/>
            <w:sz w:val="18"/>
            <w:szCs w:val="18"/>
          </w:rPr>
          <w:t>http://kvs-saratov.ru/ и</w:t>
        </w:r>
      </w:hyperlink>
      <w:r w:rsidRPr="00494E20">
        <w:rPr>
          <w:sz w:val="18"/>
          <w:szCs w:val="18"/>
        </w:rPr>
        <w:t xml:space="preserve">ли </w:t>
      </w:r>
      <w:r w:rsidR="00D90C19">
        <w:rPr>
          <w:sz w:val="18"/>
          <w:szCs w:val="18"/>
        </w:rPr>
        <w:t>по телефону</w:t>
      </w:r>
      <w:r w:rsidRPr="00494E20">
        <w:rPr>
          <w:sz w:val="18"/>
          <w:szCs w:val="18"/>
        </w:rPr>
        <w:t xml:space="preserve">: </w:t>
      </w:r>
      <w:r w:rsidR="00D90C19">
        <w:rPr>
          <w:sz w:val="18"/>
          <w:szCs w:val="18"/>
        </w:rPr>
        <w:t xml:space="preserve">8 </w:t>
      </w:r>
      <w:r w:rsidR="00D90C19" w:rsidRPr="00D90C19">
        <w:rPr>
          <w:sz w:val="18"/>
          <w:szCs w:val="18"/>
        </w:rPr>
        <w:t>(</w:t>
      </w:r>
      <w:r w:rsidR="00D90C19">
        <w:rPr>
          <w:sz w:val="18"/>
          <w:szCs w:val="18"/>
        </w:rPr>
        <w:t>8452</w:t>
      </w:r>
      <w:r w:rsidR="00D90C19" w:rsidRPr="00D90C19">
        <w:rPr>
          <w:sz w:val="18"/>
          <w:szCs w:val="18"/>
        </w:rPr>
        <w:t>)</w:t>
      </w:r>
      <w:r w:rsidR="00D90C19">
        <w:rPr>
          <w:sz w:val="18"/>
          <w:szCs w:val="18"/>
        </w:rPr>
        <w:t xml:space="preserve"> </w:t>
      </w:r>
      <w:hyperlink r:id="rId8" w:history="1">
        <w:r w:rsidR="00D90C19" w:rsidRPr="00D90C19">
          <w:rPr>
            <w:rStyle w:val="af8"/>
            <w:color w:val="auto"/>
            <w:sz w:val="18"/>
            <w:szCs w:val="18"/>
            <w:u w:val="none"/>
          </w:rPr>
          <w:t>247-247</w:t>
        </w:r>
      </w:hyperlink>
      <w:r w:rsidRPr="00494E20">
        <w:rPr>
          <w:sz w:val="18"/>
          <w:szCs w:val="18"/>
        </w:rPr>
        <w:t>.</w:t>
      </w:r>
      <w:r w:rsidRPr="00494E20">
        <w:rPr>
          <w:bCs/>
          <w:sz w:val="18"/>
          <w:szCs w:val="18"/>
        </w:rPr>
        <w:t xml:space="preserve"> В случае </w:t>
      </w:r>
      <w:proofErr w:type="spellStart"/>
      <w:r w:rsidRPr="00494E20">
        <w:rPr>
          <w:bCs/>
          <w:sz w:val="18"/>
          <w:szCs w:val="18"/>
        </w:rPr>
        <w:t>непредоставления</w:t>
      </w:r>
      <w:proofErr w:type="spellEnd"/>
      <w:r w:rsidRPr="00494E20">
        <w:rPr>
          <w:bCs/>
          <w:sz w:val="18"/>
          <w:szCs w:val="18"/>
        </w:rPr>
        <w:t xml:space="preserve"> за расчетный период </w:t>
      </w:r>
      <w:r w:rsidRPr="00494E20">
        <w:rPr>
          <w:b/>
          <w:bCs/>
          <w:sz w:val="18"/>
          <w:szCs w:val="18"/>
        </w:rPr>
        <w:t xml:space="preserve">Исполнителем </w:t>
      </w:r>
      <w:r w:rsidRPr="00494E20">
        <w:rPr>
          <w:bCs/>
          <w:sz w:val="18"/>
          <w:szCs w:val="18"/>
        </w:rPr>
        <w:t xml:space="preserve">показаний общедомовых приборов учета, в т.ч. по какому-либо объекту, либо несвоевременного их предоставления </w:t>
      </w:r>
      <w:r w:rsidRPr="00494E20">
        <w:rPr>
          <w:b/>
          <w:bCs/>
          <w:sz w:val="18"/>
          <w:szCs w:val="18"/>
        </w:rPr>
        <w:t>Ресурсоснабжающая организация</w:t>
      </w:r>
      <w:r w:rsidRPr="00494E20">
        <w:rPr>
          <w:bCs/>
          <w:sz w:val="18"/>
          <w:szCs w:val="18"/>
        </w:rPr>
        <w:t xml:space="preserve"> вправе, если иное не будет установлено Правилами водоснабжения и водоотведения, определить расчетный объем коммунальных ресурсов за расчетный период, в т.ч. по отдельному объекту, по которому не предоставлены показания общедомовых приборов учета, по усмотрению </w:t>
      </w:r>
      <w:r w:rsidRPr="00494E20">
        <w:rPr>
          <w:b/>
          <w:bCs/>
          <w:sz w:val="18"/>
          <w:szCs w:val="18"/>
        </w:rPr>
        <w:t>Ресурсоснабжающей организации</w:t>
      </w:r>
      <w:r w:rsidRPr="00494E20">
        <w:rPr>
          <w:bCs/>
          <w:sz w:val="18"/>
          <w:szCs w:val="18"/>
        </w:rPr>
        <w:t xml:space="preserve"> одним из следующих способов:</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 w:val="0"/>
          <w:bCs w:val="0"/>
          <w:sz w:val="18"/>
          <w:szCs w:val="18"/>
        </w:rPr>
        <w:t xml:space="preserve">1) по среднемесячному потреблению коммунальных ресурсов за прошедший год, предшествующий расчетному периоду, за который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 xml:space="preserve"> не предоставлены своевременно показания общедомовых приборов учета;</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 w:val="0"/>
          <w:bCs w:val="0"/>
          <w:sz w:val="18"/>
          <w:szCs w:val="18"/>
        </w:rPr>
        <w:t xml:space="preserve">2) принятия расчетных объемов коммунальных ресурсов, определенных в периоде, предшествующем расчетному, в котором показания общедомовых приборов учета представлялись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w:t>
      </w:r>
    </w:p>
    <w:p w:rsidR="000E70FB" w:rsidRPr="00494E20" w:rsidRDefault="000E70FB" w:rsidP="000E70FB">
      <w:pPr>
        <w:pStyle w:val="ConsPlusTitle"/>
        <w:ind w:right="96"/>
        <w:jc w:val="both"/>
        <w:rPr>
          <w:rFonts w:ascii="Times New Roman" w:hAnsi="Times New Roman" w:cs="Times New Roman"/>
          <w:bCs w:val="0"/>
          <w:sz w:val="18"/>
          <w:szCs w:val="18"/>
        </w:rPr>
      </w:pPr>
      <w:r w:rsidRPr="00494E20">
        <w:rPr>
          <w:rFonts w:ascii="Times New Roman" w:hAnsi="Times New Roman" w:cs="Times New Roman"/>
          <w:b w:val="0"/>
          <w:bCs w:val="0"/>
          <w:sz w:val="18"/>
          <w:szCs w:val="18"/>
        </w:rPr>
        <w:t>3) исходя из нормативов потребления коммунальных услуг по всем жилым помещениям, вне зависимости от оборудования их индивидуальными приборами учета, и расчетных объемов коммунальных ресурсов, определенных для потребителей в нежилых помещениях в порядке, установленном договором.</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9.11.</w:t>
      </w:r>
      <w:r w:rsidRPr="00494E20">
        <w:rPr>
          <w:rFonts w:ascii="Times New Roman" w:hAnsi="Times New Roman" w:cs="Times New Roman"/>
          <w:b w:val="0"/>
          <w:bCs w:val="0"/>
          <w:sz w:val="18"/>
          <w:szCs w:val="18"/>
        </w:rPr>
        <w:t xml:space="preserve"> Сведения для расчета объема коммунальных ресурсов, определяемого по объектам, в которых отсутствуют </w:t>
      </w:r>
      <w:proofErr w:type="spellStart"/>
      <w:r w:rsidRPr="00494E20">
        <w:rPr>
          <w:rFonts w:ascii="Times New Roman" w:hAnsi="Times New Roman" w:cs="Times New Roman"/>
          <w:b w:val="0"/>
          <w:bCs w:val="0"/>
          <w:sz w:val="18"/>
          <w:szCs w:val="18"/>
        </w:rPr>
        <w:t>общедомовые</w:t>
      </w:r>
      <w:proofErr w:type="spellEnd"/>
      <w:r w:rsidRPr="00494E20">
        <w:rPr>
          <w:rFonts w:ascii="Times New Roman" w:hAnsi="Times New Roman" w:cs="Times New Roman"/>
          <w:b w:val="0"/>
          <w:bCs w:val="0"/>
          <w:sz w:val="18"/>
          <w:szCs w:val="18"/>
        </w:rPr>
        <w:t xml:space="preserve"> приборы учета, предоставляются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 xml:space="preserve"> в </w:t>
      </w:r>
      <w:r w:rsidRPr="00494E20">
        <w:rPr>
          <w:rFonts w:ascii="Times New Roman" w:hAnsi="Times New Roman" w:cs="Times New Roman"/>
          <w:bCs w:val="0"/>
          <w:sz w:val="18"/>
          <w:szCs w:val="18"/>
        </w:rPr>
        <w:t>Ресурсоснабжающую организацию</w:t>
      </w:r>
      <w:r w:rsidRPr="00494E20">
        <w:rPr>
          <w:rFonts w:ascii="Times New Roman" w:hAnsi="Times New Roman" w:cs="Times New Roman"/>
          <w:b w:val="0"/>
          <w:bCs w:val="0"/>
          <w:sz w:val="18"/>
          <w:szCs w:val="18"/>
        </w:rPr>
        <w:t xml:space="preserve"> до 27 числа расчетного месяца по форме Приложения №4 </w:t>
      </w:r>
      <w:r w:rsidRPr="00494E20">
        <w:rPr>
          <w:rFonts w:ascii="Times New Roman" w:hAnsi="Times New Roman" w:cs="Times New Roman"/>
          <w:b w:val="0"/>
          <w:sz w:val="18"/>
          <w:szCs w:val="18"/>
        </w:rPr>
        <w:t xml:space="preserve">на официальный сайт: </w:t>
      </w:r>
      <w:hyperlink r:id="rId9" w:history="1">
        <w:r w:rsidRPr="00494E20">
          <w:rPr>
            <w:rStyle w:val="af8"/>
            <w:rFonts w:ascii="Times New Roman" w:hAnsi="Times New Roman" w:cs="Times New Roman"/>
            <w:b w:val="0"/>
            <w:sz w:val="18"/>
            <w:szCs w:val="18"/>
          </w:rPr>
          <w:t>http://kvs-saratov.ru/</w:t>
        </w:r>
      </w:hyperlink>
      <w:r w:rsidRPr="00494E20">
        <w:rPr>
          <w:rFonts w:ascii="Times New Roman" w:hAnsi="Times New Roman" w:cs="Times New Roman"/>
          <w:b w:val="0"/>
          <w:sz w:val="18"/>
          <w:szCs w:val="18"/>
        </w:rPr>
        <w:t xml:space="preserve">или электронную почту: </w:t>
      </w:r>
      <w:hyperlink r:id="rId10" w:history="1">
        <w:r w:rsidRPr="00494E20">
          <w:rPr>
            <w:rStyle w:val="af8"/>
            <w:rFonts w:ascii="Times New Roman" w:hAnsi="Times New Roman" w:cs="Times New Roman"/>
            <w:b w:val="0"/>
            <w:sz w:val="18"/>
            <w:szCs w:val="18"/>
            <w:lang w:val="en-US"/>
          </w:rPr>
          <w:t>voda</w:t>
        </w:r>
        <w:r w:rsidRPr="00494E20">
          <w:rPr>
            <w:rStyle w:val="af8"/>
            <w:rFonts w:ascii="Times New Roman" w:hAnsi="Times New Roman" w:cs="Times New Roman"/>
            <w:b w:val="0"/>
            <w:sz w:val="18"/>
            <w:szCs w:val="18"/>
          </w:rPr>
          <w:t>1875@</w:t>
        </w:r>
        <w:r w:rsidRPr="00494E20">
          <w:rPr>
            <w:rStyle w:val="af8"/>
            <w:rFonts w:ascii="Times New Roman" w:hAnsi="Times New Roman" w:cs="Times New Roman"/>
            <w:b w:val="0"/>
            <w:sz w:val="18"/>
            <w:szCs w:val="18"/>
            <w:lang w:val="en-US"/>
          </w:rPr>
          <w:t>mail</w:t>
        </w:r>
        <w:r w:rsidRPr="00494E20">
          <w:rPr>
            <w:rStyle w:val="af8"/>
            <w:rFonts w:ascii="Times New Roman" w:hAnsi="Times New Roman" w:cs="Times New Roman"/>
            <w:b w:val="0"/>
            <w:sz w:val="18"/>
            <w:szCs w:val="18"/>
          </w:rPr>
          <w:t>.</w:t>
        </w:r>
        <w:r w:rsidRPr="00494E20">
          <w:rPr>
            <w:rStyle w:val="af8"/>
            <w:rFonts w:ascii="Times New Roman" w:hAnsi="Times New Roman" w:cs="Times New Roman"/>
            <w:b w:val="0"/>
            <w:sz w:val="18"/>
            <w:szCs w:val="18"/>
            <w:lang w:val="en-US"/>
          </w:rPr>
          <w:t>ru</w:t>
        </w:r>
      </w:hyperlink>
      <w:r w:rsidRPr="00494E20">
        <w:rPr>
          <w:rFonts w:ascii="Times New Roman" w:hAnsi="Times New Roman" w:cs="Times New Roman"/>
          <w:b w:val="0"/>
          <w:bCs w:val="0"/>
          <w:sz w:val="18"/>
          <w:szCs w:val="18"/>
        </w:rPr>
        <w:t xml:space="preserve">. В случае </w:t>
      </w:r>
      <w:proofErr w:type="spellStart"/>
      <w:r w:rsidRPr="00494E20">
        <w:rPr>
          <w:rFonts w:ascii="Times New Roman" w:hAnsi="Times New Roman" w:cs="Times New Roman"/>
          <w:b w:val="0"/>
          <w:bCs w:val="0"/>
          <w:sz w:val="18"/>
          <w:szCs w:val="18"/>
        </w:rPr>
        <w:t>непредоставления</w:t>
      </w:r>
      <w:proofErr w:type="spellEnd"/>
      <w:r w:rsidRPr="00494E20">
        <w:rPr>
          <w:rFonts w:ascii="Times New Roman" w:hAnsi="Times New Roman" w:cs="Times New Roman"/>
          <w:b w:val="0"/>
          <w:bCs w:val="0"/>
          <w:sz w:val="18"/>
          <w:szCs w:val="18"/>
        </w:rPr>
        <w:t xml:space="preserve"> расчетного объема </w:t>
      </w:r>
      <w:r w:rsidRPr="00494E20">
        <w:rPr>
          <w:rFonts w:ascii="Times New Roman" w:hAnsi="Times New Roman" w:cs="Times New Roman"/>
          <w:bCs w:val="0"/>
          <w:sz w:val="18"/>
          <w:szCs w:val="18"/>
        </w:rPr>
        <w:t xml:space="preserve">Ресурсоснабжающая организация </w:t>
      </w:r>
      <w:r w:rsidRPr="00494E20">
        <w:rPr>
          <w:rFonts w:ascii="Times New Roman" w:hAnsi="Times New Roman" w:cs="Times New Roman"/>
          <w:b w:val="0"/>
          <w:bCs w:val="0"/>
          <w:sz w:val="18"/>
          <w:szCs w:val="18"/>
        </w:rPr>
        <w:t xml:space="preserve">производит начисления по объектам, необорудованным </w:t>
      </w:r>
      <w:proofErr w:type="spellStart"/>
      <w:r w:rsidRPr="00494E20">
        <w:rPr>
          <w:rFonts w:ascii="Times New Roman" w:hAnsi="Times New Roman" w:cs="Times New Roman"/>
          <w:b w:val="0"/>
          <w:bCs w:val="0"/>
          <w:sz w:val="18"/>
          <w:szCs w:val="18"/>
        </w:rPr>
        <w:t>общедомовыми</w:t>
      </w:r>
      <w:proofErr w:type="spellEnd"/>
      <w:r w:rsidRPr="00494E20">
        <w:rPr>
          <w:rFonts w:ascii="Times New Roman" w:hAnsi="Times New Roman" w:cs="Times New Roman"/>
          <w:b w:val="0"/>
          <w:bCs w:val="0"/>
          <w:sz w:val="18"/>
          <w:szCs w:val="18"/>
        </w:rPr>
        <w:t xml:space="preserve"> приборами учета, исходя из нормативов потребления коммунальных услуг по всем жилым помещениям, вне зависимости от оборудования их индивидуальными приборами учета с учетом объема </w:t>
      </w:r>
      <w:r w:rsidRPr="00494E20">
        <w:rPr>
          <w:rFonts w:ascii="Times New Roman" w:eastAsiaTheme="minorHAnsi" w:hAnsi="Times New Roman" w:cs="Times New Roman"/>
          <w:b w:val="0"/>
          <w:sz w:val="18"/>
          <w:szCs w:val="18"/>
        </w:rPr>
        <w:t>коммунального ресурса, потребленного при содержании общего имущества в многоквартирном доме</w:t>
      </w:r>
      <w:r w:rsidRPr="00494E20">
        <w:rPr>
          <w:rFonts w:ascii="Times New Roman" w:hAnsi="Times New Roman" w:cs="Times New Roman"/>
          <w:b w:val="0"/>
          <w:bCs w:val="0"/>
          <w:sz w:val="18"/>
          <w:szCs w:val="18"/>
        </w:rPr>
        <w:t xml:space="preserve">. </w:t>
      </w:r>
      <w:r w:rsidRPr="00494E20">
        <w:rPr>
          <w:rFonts w:ascii="Times New Roman" w:eastAsiaTheme="minorHAnsi" w:hAnsi="Times New Roman" w:cs="Times New Roman"/>
          <w:b w:val="0"/>
          <w:sz w:val="18"/>
          <w:szCs w:val="18"/>
        </w:rPr>
        <w:t>Для расчета объема (количества) коммунального ресурса, потребленного при содержании общего имущества в многоквартирном доме в случае отсутствия коллективного (</w:t>
      </w:r>
      <w:proofErr w:type="spellStart"/>
      <w:r w:rsidRPr="00494E20">
        <w:rPr>
          <w:rFonts w:ascii="Times New Roman" w:eastAsiaTheme="minorHAnsi" w:hAnsi="Times New Roman" w:cs="Times New Roman"/>
          <w:b w:val="0"/>
          <w:sz w:val="18"/>
          <w:szCs w:val="18"/>
        </w:rPr>
        <w:t>общедомового</w:t>
      </w:r>
      <w:proofErr w:type="spellEnd"/>
      <w:r w:rsidRPr="00494E20">
        <w:rPr>
          <w:rFonts w:ascii="Times New Roman" w:eastAsiaTheme="minorHAnsi" w:hAnsi="Times New Roman" w:cs="Times New Roman"/>
          <w:b w:val="0"/>
          <w:sz w:val="18"/>
          <w:szCs w:val="18"/>
        </w:rPr>
        <w:t>) прибора учета, а также по истечении 3 месяцев после выхода из строя, утраты ранее введенного в эксплуатацию коллективного (</w:t>
      </w:r>
      <w:proofErr w:type="spellStart"/>
      <w:r w:rsidRPr="00494E20">
        <w:rPr>
          <w:rFonts w:ascii="Times New Roman" w:eastAsiaTheme="minorHAnsi" w:hAnsi="Times New Roman" w:cs="Times New Roman"/>
          <w:b w:val="0"/>
          <w:sz w:val="18"/>
          <w:szCs w:val="18"/>
        </w:rPr>
        <w:t>общедомового</w:t>
      </w:r>
      <w:proofErr w:type="spellEnd"/>
      <w:r w:rsidRPr="00494E20">
        <w:rPr>
          <w:rFonts w:ascii="Times New Roman" w:eastAsiaTheme="minorHAnsi" w:hAnsi="Times New Roman" w:cs="Times New Roman"/>
          <w:b w:val="0"/>
          <w:sz w:val="18"/>
          <w:szCs w:val="18"/>
        </w:rPr>
        <w:t xml:space="preserve">) прибора учета или истечения срока его эксплуатации, Исполнитель предоставляет </w:t>
      </w:r>
      <w:r w:rsidRPr="00494E20">
        <w:rPr>
          <w:rFonts w:ascii="Times New Roman" w:hAnsi="Times New Roman" w:cs="Times New Roman"/>
          <w:b w:val="0"/>
          <w:bCs w:val="0"/>
          <w:sz w:val="18"/>
          <w:szCs w:val="18"/>
        </w:rPr>
        <w:t>в Ресурсоснабжающую организацию</w:t>
      </w:r>
      <w:r w:rsidRPr="00494E20">
        <w:rPr>
          <w:rFonts w:ascii="Times New Roman" w:eastAsiaTheme="minorHAnsi" w:hAnsi="Times New Roman" w:cs="Times New Roman"/>
          <w:b w:val="0"/>
          <w:sz w:val="18"/>
          <w:szCs w:val="18"/>
        </w:rPr>
        <w:t xml:space="preserve"> информацию об этажности, категории жилого помещения и о</w:t>
      </w:r>
      <w:r w:rsidRPr="00494E20">
        <w:rPr>
          <w:rFonts w:ascii="Times New Roman" w:hAnsi="Times New Roman" w:cs="Times New Roman"/>
          <w:b w:val="0"/>
          <w:sz w:val="18"/>
          <w:szCs w:val="18"/>
        </w:rPr>
        <w:t>бщей площади помещений, входящих в состав общего имущества в многоквартирном доме.</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9.12. </w:t>
      </w:r>
      <w:r w:rsidRPr="00494E20">
        <w:rPr>
          <w:rFonts w:ascii="Times New Roman" w:hAnsi="Times New Roman" w:cs="Times New Roman"/>
          <w:b w:val="0"/>
          <w:bCs w:val="0"/>
          <w:sz w:val="18"/>
          <w:szCs w:val="18"/>
        </w:rPr>
        <w:t xml:space="preserve">При установлении по какому-либо объекту факта несанкционированного подключения потребителей, собственников жилых помещений, коммунальных услуг к внутридомовым инженерным сетям, находящихся в эксплуатационной ответственности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 xml:space="preserve">, в отсутствие </w:t>
      </w:r>
      <w:proofErr w:type="spellStart"/>
      <w:r w:rsidRPr="00494E20">
        <w:rPr>
          <w:rFonts w:ascii="Times New Roman" w:hAnsi="Times New Roman" w:cs="Times New Roman"/>
          <w:b w:val="0"/>
          <w:bCs w:val="0"/>
          <w:sz w:val="18"/>
          <w:szCs w:val="18"/>
        </w:rPr>
        <w:t>общедомового</w:t>
      </w:r>
      <w:proofErr w:type="spellEnd"/>
      <w:r w:rsidRPr="00494E20">
        <w:rPr>
          <w:rFonts w:ascii="Times New Roman" w:hAnsi="Times New Roman" w:cs="Times New Roman"/>
          <w:b w:val="0"/>
          <w:bCs w:val="0"/>
          <w:sz w:val="18"/>
          <w:szCs w:val="18"/>
        </w:rPr>
        <w:t xml:space="preserve"> прибора учета, или при подключении потребителей коммунальных услуг минуя </w:t>
      </w:r>
      <w:proofErr w:type="spellStart"/>
      <w:r w:rsidRPr="00494E20">
        <w:rPr>
          <w:rFonts w:ascii="Times New Roman" w:hAnsi="Times New Roman" w:cs="Times New Roman"/>
          <w:b w:val="0"/>
          <w:bCs w:val="0"/>
          <w:sz w:val="18"/>
          <w:szCs w:val="18"/>
        </w:rPr>
        <w:t>общедомовой</w:t>
      </w:r>
      <w:proofErr w:type="spellEnd"/>
      <w:r w:rsidRPr="00494E20">
        <w:rPr>
          <w:rFonts w:ascii="Times New Roman" w:hAnsi="Times New Roman" w:cs="Times New Roman"/>
          <w:b w:val="0"/>
          <w:bCs w:val="0"/>
          <w:sz w:val="18"/>
          <w:szCs w:val="18"/>
        </w:rPr>
        <w:t xml:space="preserve"> прибор учета, а также при установлении факта несанкционированного вмешательства потребителем коммунальных услуг в работу индивидуального прибора учета, если показания такого прибора учета учитываются сторонами договора при определении расчетных объемов коммунальных ресурсов, объем коммунальных ресурсов в расчетном периоде, в котором был установлен такой факт, определяется в порядке, установленном Правилами предоставления коммунальных услуг.</w:t>
      </w:r>
    </w:p>
    <w:p w:rsidR="000E70FB" w:rsidRPr="00494E20" w:rsidRDefault="000E70FB" w:rsidP="000E70FB">
      <w:pPr>
        <w:pStyle w:val="ConsPlusTitle"/>
        <w:ind w:right="96"/>
        <w:jc w:val="both"/>
        <w:rPr>
          <w:rFonts w:ascii="Times New Roman" w:hAnsi="Times New Roman" w:cs="Times New Roman"/>
          <w:b w:val="0"/>
          <w:bCs w:val="0"/>
          <w:sz w:val="18"/>
          <w:szCs w:val="18"/>
        </w:rPr>
      </w:pPr>
    </w:p>
    <w:p w:rsidR="000E70FB" w:rsidRPr="00494E20" w:rsidRDefault="000E70FB" w:rsidP="000E70FB">
      <w:pPr>
        <w:pStyle w:val="a3"/>
        <w:numPr>
          <w:ilvl w:val="0"/>
          <w:numId w:val="17"/>
        </w:numPr>
        <w:ind w:right="96"/>
        <w:rPr>
          <w:b/>
          <w:bCs/>
          <w:sz w:val="18"/>
          <w:szCs w:val="18"/>
        </w:rPr>
      </w:pPr>
      <w:r w:rsidRPr="00494E20">
        <w:rPr>
          <w:b/>
          <w:bCs/>
          <w:sz w:val="18"/>
          <w:szCs w:val="18"/>
        </w:rPr>
        <w:t>Цена договора и применяемые тарифы</w:t>
      </w:r>
    </w:p>
    <w:p w:rsidR="000E70FB" w:rsidRPr="00494E20" w:rsidRDefault="000E70FB" w:rsidP="000E70FB">
      <w:pPr>
        <w:pStyle w:val="a3"/>
        <w:ind w:right="96"/>
        <w:rPr>
          <w:b/>
          <w:bCs/>
          <w:sz w:val="18"/>
          <w:szCs w:val="18"/>
        </w:rPr>
      </w:pPr>
    </w:p>
    <w:p w:rsidR="000E70FB" w:rsidRPr="00494E20" w:rsidRDefault="000E70FB" w:rsidP="000E70FB">
      <w:pPr>
        <w:ind w:right="96"/>
        <w:jc w:val="both"/>
        <w:rPr>
          <w:sz w:val="18"/>
          <w:szCs w:val="18"/>
        </w:rPr>
      </w:pPr>
      <w:r w:rsidRPr="00494E20">
        <w:rPr>
          <w:b/>
          <w:sz w:val="18"/>
          <w:szCs w:val="18"/>
        </w:rPr>
        <w:t xml:space="preserve">10.1. </w:t>
      </w:r>
      <w:r w:rsidRPr="00494E20">
        <w:rPr>
          <w:sz w:val="18"/>
          <w:szCs w:val="18"/>
        </w:rPr>
        <w:t>Цена договора формируется из стоимости коммунальных ресурсов, определяемой в каждый расчетный период действия настоящего договора.</w:t>
      </w:r>
    </w:p>
    <w:p w:rsidR="000E70FB" w:rsidRPr="00494E20" w:rsidRDefault="000E70FB" w:rsidP="000E70FB">
      <w:pPr>
        <w:ind w:right="96"/>
        <w:jc w:val="both"/>
        <w:rPr>
          <w:sz w:val="18"/>
          <w:szCs w:val="18"/>
        </w:rPr>
      </w:pPr>
      <w:r w:rsidRPr="00494E20">
        <w:rPr>
          <w:b/>
          <w:sz w:val="18"/>
          <w:szCs w:val="18"/>
        </w:rPr>
        <w:t xml:space="preserve">10.2. </w:t>
      </w:r>
      <w:r w:rsidRPr="00494E20">
        <w:rPr>
          <w:sz w:val="18"/>
          <w:szCs w:val="18"/>
        </w:rPr>
        <w:t>Стоимость коммунальных ресурсов определяется в каждый расчетный период исходя из действующих в соответствующий период тарифов (цен) на соответствующий коммунальный ресурс, используемый для предоставления коммунальных услуг потребителям в объектах, и расчетных объемов коммунальных ресурсов, определенных за соответствующий расчетный период в порядке, установленном в разделе 9  настоящего договора.</w:t>
      </w:r>
    </w:p>
    <w:p w:rsidR="000E70FB" w:rsidRPr="00494E20" w:rsidRDefault="000E70FB" w:rsidP="000E70FB">
      <w:pPr>
        <w:ind w:left="-7" w:right="102"/>
        <w:jc w:val="both"/>
        <w:rPr>
          <w:sz w:val="18"/>
          <w:szCs w:val="18"/>
        </w:rPr>
      </w:pPr>
      <w:r w:rsidRPr="00494E20">
        <w:rPr>
          <w:b/>
          <w:sz w:val="18"/>
          <w:szCs w:val="18"/>
        </w:rPr>
        <w:t xml:space="preserve">10.3. </w:t>
      </w:r>
      <w:r w:rsidRPr="00494E20">
        <w:rPr>
          <w:sz w:val="18"/>
          <w:szCs w:val="18"/>
        </w:rPr>
        <w:t>Стоимость коммунальных ресурсов, поставленных для нужд потребления при содержании общего имущества в многоквартирном доме определяется в порядке, предусмотренном действующим законодательством РФ, в каждый расчетный период исходя из действующих в соответствующий период тарифов (цен) на соответствующий коммунальный ресурс</w:t>
      </w:r>
      <w:r w:rsidR="0010622F" w:rsidRPr="0010622F">
        <w:rPr>
          <w:sz w:val="18"/>
          <w:szCs w:val="18"/>
        </w:rPr>
        <w:t xml:space="preserve"> </w:t>
      </w:r>
      <w:r w:rsidRPr="00494E20">
        <w:rPr>
          <w:sz w:val="18"/>
          <w:szCs w:val="18"/>
        </w:rPr>
        <w:t>и нормативов потребления соответствующих видов коммунальных ресурсов в целях содержания общего имущества в многоквартирном доме, утвержденных постановлением Комитета государственного регулирования тарифов Саратовской области от 19.05.2017</w:t>
      </w:r>
      <w:r w:rsidR="0010622F" w:rsidRPr="0010622F">
        <w:rPr>
          <w:sz w:val="18"/>
          <w:szCs w:val="18"/>
        </w:rPr>
        <w:t xml:space="preserve"> </w:t>
      </w:r>
      <w:r w:rsidRPr="00494E20">
        <w:rPr>
          <w:sz w:val="18"/>
          <w:szCs w:val="18"/>
        </w:rPr>
        <w:t>г №</w:t>
      </w:r>
      <w:r w:rsidR="0010622F" w:rsidRPr="0010622F">
        <w:rPr>
          <w:sz w:val="18"/>
          <w:szCs w:val="18"/>
        </w:rPr>
        <w:t xml:space="preserve"> </w:t>
      </w:r>
      <w:r w:rsidRPr="00494E20">
        <w:rPr>
          <w:sz w:val="18"/>
          <w:szCs w:val="18"/>
        </w:rPr>
        <w:t>25/1.</w:t>
      </w:r>
    </w:p>
    <w:p w:rsidR="000E70FB" w:rsidRPr="00494E20" w:rsidRDefault="000E70FB" w:rsidP="000E70FB">
      <w:pPr>
        <w:ind w:left="-7" w:right="102"/>
        <w:jc w:val="both"/>
        <w:rPr>
          <w:sz w:val="18"/>
          <w:szCs w:val="18"/>
        </w:rPr>
      </w:pPr>
      <w:r w:rsidRPr="00494E20">
        <w:rPr>
          <w:sz w:val="18"/>
          <w:szCs w:val="18"/>
        </w:rPr>
        <w:t xml:space="preserve">Тарифы и нормативы потребления соответствующих видов коммунальных ресурсов в целях содержания общего имущества в многоквартирном доме могут быть изменены в установленном законом порядке, о чем </w:t>
      </w:r>
      <w:r w:rsidRPr="00494E20">
        <w:rPr>
          <w:b/>
          <w:sz w:val="18"/>
          <w:szCs w:val="18"/>
        </w:rPr>
        <w:t>Исполнитель</w:t>
      </w:r>
      <w:r w:rsidRPr="00494E20">
        <w:rPr>
          <w:sz w:val="18"/>
          <w:szCs w:val="18"/>
        </w:rPr>
        <w:t xml:space="preserve"> уведомляется через средства массовой информации.</w:t>
      </w:r>
    </w:p>
    <w:p w:rsidR="000E70FB" w:rsidRPr="00494E20" w:rsidRDefault="000E70FB" w:rsidP="000E70FB">
      <w:pPr>
        <w:autoSpaceDE w:val="0"/>
        <w:autoSpaceDN w:val="0"/>
        <w:adjustRightInd w:val="0"/>
        <w:jc w:val="both"/>
        <w:rPr>
          <w:rFonts w:eastAsiaTheme="minorHAnsi"/>
          <w:sz w:val="18"/>
          <w:szCs w:val="18"/>
        </w:rPr>
      </w:pPr>
      <w:r w:rsidRPr="00494E20">
        <w:rPr>
          <w:rFonts w:eastAsiaTheme="minorHAnsi"/>
          <w:b/>
          <w:sz w:val="18"/>
          <w:szCs w:val="18"/>
        </w:rPr>
        <w:t>10.4.</w:t>
      </w:r>
      <w:r w:rsidRPr="00494E20">
        <w:rPr>
          <w:rFonts w:eastAsiaTheme="minorHAnsi"/>
          <w:sz w:val="18"/>
          <w:szCs w:val="18"/>
        </w:rPr>
        <w:t xml:space="preserve"> При наличии обязанности и технической возможности установки коллективного (</w:t>
      </w:r>
      <w:proofErr w:type="spellStart"/>
      <w:r w:rsidRPr="00494E20">
        <w:rPr>
          <w:rFonts w:eastAsiaTheme="minorHAnsi"/>
          <w:sz w:val="18"/>
          <w:szCs w:val="18"/>
        </w:rPr>
        <w:t>общедомового</w:t>
      </w:r>
      <w:proofErr w:type="spellEnd"/>
      <w:r w:rsidRPr="00494E20">
        <w:rPr>
          <w:rFonts w:eastAsiaTheme="minorHAnsi"/>
          <w:sz w:val="18"/>
          <w:szCs w:val="18"/>
        </w:rPr>
        <w:t>) прибора учета холодной воды стоимость коммунального ресурса, потребленного при содержании общего имущества в многоквартирном доме в случае отсутствия коллективного (</w:t>
      </w:r>
      <w:proofErr w:type="spellStart"/>
      <w:r w:rsidRPr="00494E20">
        <w:rPr>
          <w:rFonts w:eastAsiaTheme="minorHAnsi"/>
          <w:sz w:val="18"/>
          <w:szCs w:val="18"/>
        </w:rPr>
        <w:t>общедомового</w:t>
      </w:r>
      <w:proofErr w:type="spellEnd"/>
      <w:r w:rsidRPr="00494E20">
        <w:rPr>
          <w:rFonts w:eastAsiaTheme="minorHAnsi"/>
          <w:sz w:val="18"/>
          <w:szCs w:val="18"/>
        </w:rPr>
        <w:t>) прибора учета, а также в случае выхода из строя, утраты ранее введенного в эксплуатацию коллективного (</w:t>
      </w:r>
      <w:proofErr w:type="spellStart"/>
      <w:r w:rsidRPr="00494E20">
        <w:rPr>
          <w:rFonts w:eastAsiaTheme="minorHAnsi"/>
          <w:sz w:val="18"/>
          <w:szCs w:val="18"/>
        </w:rPr>
        <w:t>общедомового</w:t>
      </w:r>
      <w:proofErr w:type="spellEnd"/>
      <w:r w:rsidRPr="00494E20">
        <w:rPr>
          <w:rFonts w:eastAsiaTheme="minorHAnsi"/>
          <w:sz w:val="18"/>
          <w:szCs w:val="18"/>
        </w:rPr>
        <w:t>)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w:t>
      </w:r>
      <w:proofErr w:type="spellStart"/>
      <w:r w:rsidRPr="00494E20">
        <w:rPr>
          <w:rFonts w:eastAsiaTheme="minorHAnsi"/>
          <w:sz w:val="18"/>
          <w:szCs w:val="18"/>
        </w:rPr>
        <w:t>общедомового</w:t>
      </w:r>
      <w:proofErr w:type="spellEnd"/>
      <w:r w:rsidRPr="00494E20">
        <w:rPr>
          <w:rFonts w:eastAsiaTheme="minorHAnsi"/>
          <w:sz w:val="18"/>
          <w:szCs w:val="18"/>
        </w:rPr>
        <w:t xml:space="preserve">) прибора учета в сроки, установленные договором ресурсоснабжения, при </w:t>
      </w:r>
      <w:proofErr w:type="spellStart"/>
      <w:r w:rsidRPr="00494E20">
        <w:rPr>
          <w:rFonts w:eastAsiaTheme="minorHAnsi"/>
          <w:sz w:val="18"/>
          <w:szCs w:val="18"/>
        </w:rPr>
        <w:t>недопуске</w:t>
      </w:r>
      <w:proofErr w:type="spellEnd"/>
      <w:r w:rsidRPr="00494E20">
        <w:rPr>
          <w:rFonts w:eastAsiaTheme="minorHAnsi"/>
          <w:sz w:val="18"/>
          <w:szCs w:val="18"/>
        </w:rPr>
        <w:t xml:space="preserve"> исполнителем 2 и более раз представителей </w:t>
      </w:r>
      <w:r w:rsidRPr="00494E20">
        <w:rPr>
          <w:rFonts w:eastAsiaTheme="minorHAnsi"/>
          <w:b/>
          <w:sz w:val="18"/>
          <w:szCs w:val="18"/>
        </w:rPr>
        <w:t>Ресурсоснабжающей организации</w:t>
      </w:r>
      <w:r w:rsidRPr="00494E20">
        <w:rPr>
          <w:rFonts w:eastAsiaTheme="minorHAnsi"/>
          <w:sz w:val="18"/>
          <w:szCs w:val="18"/>
        </w:rPr>
        <w:t xml:space="preserve"> для проверки состояния установленного и введенного в эксплуатацию коллективного (</w:t>
      </w:r>
      <w:proofErr w:type="spellStart"/>
      <w:r w:rsidRPr="00494E20">
        <w:rPr>
          <w:rFonts w:eastAsiaTheme="minorHAnsi"/>
          <w:sz w:val="18"/>
          <w:szCs w:val="18"/>
        </w:rPr>
        <w:t>общедомового</w:t>
      </w:r>
      <w:proofErr w:type="spellEnd"/>
      <w:r w:rsidRPr="00494E20">
        <w:rPr>
          <w:rFonts w:eastAsiaTheme="minorHAnsi"/>
          <w:sz w:val="18"/>
          <w:szCs w:val="18"/>
        </w:rPr>
        <w:t>)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0E70FB" w:rsidRPr="00494E20" w:rsidRDefault="000E70FB" w:rsidP="000E70FB">
      <w:pPr>
        <w:spacing w:after="120"/>
        <w:ind w:left="-52" w:right="102"/>
        <w:jc w:val="both"/>
        <w:rPr>
          <w:sz w:val="18"/>
          <w:szCs w:val="18"/>
        </w:rPr>
      </w:pPr>
    </w:p>
    <w:p w:rsidR="000E70FB" w:rsidRPr="00494E20" w:rsidRDefault="000E70FB" w:rsidP="000E70FB">
      <w:pPr>
        <w:numPr>
          <w:ilvl w:val="0"/>
          <w:numId w:val="17"/>
        </w:numPr>
        <w:ind w:left="360" w:right="96" w:hanging="357"/>
        <w:rPr>
          <w:sz w:val="18"/>
          <w:szCs w:val="18"/>
        </w:rPr>
      </w:pPr>
      <w:r w:rsidRPr="00494E20">
        <w:rPr>
          <w:b/>
          <w:bCs/>
          <w:sz w:val="18"/>
          <w:szCs w:val="18"/>
        </w:rPr>
        <w:t>Порядок расчетов по договору</w:t>
      </w:r>
    </w:p>
    <w:p w:rsidR="000E70FB" w:rsidRPr="00494E20" w:rsidRDefault="000E70FB" w:rsidP="000E70FB">
      <w:pPr>
        <w:ind w:left="360" w:right="96"/>
        <w:rPr>
          <w:sz w:val="18"/>
          <w:szCs w:val="18"/>
        </w:rPr>
      </w:pPr>
    </w:p>
    <w:p w:rsidR="000E70FB" w:rsidRPr="00494E20" w:rsidRDefault="000E70FB" w:rsidP="000E70FB">
      <w:pPr>
        <w:ind w:right="96"/>
        <w:jc w:val="both"/>
        <w:rPr>
          <w:sz w:val="18"/>
          <w:szCs w:val="18"/>
        </w:rPr>
      </w:pPr>
      <w:r w:rsidRPr="00494E20">
        <w:rPr>
          <w:b/>
          <w:sz w:val="18"/>
          <w:szCs w:val="18"/>
        </w:rPr>
        <w:t xml:space="preserve">11.1. </w:t>
      </w:r>
      <w:r w:rsidRPr="00494E20">
        <w:rPr>
          <w:sz w:val="18"/>
          <w:szCs w:val="18"/>
        </w:rPr>
        <w:t>Расчетным периодом по договору является один календарный месяц.</w:t>
      </w:r>
    </w:p>
    <w:p w:rsidR="000E70FB" w:rsidRPr="00494E20" w:rsidRDefault="000E70FB" w:rsidP="000E70FB">
      <w:pPr>
        <w:ind w:right="10"/>
        <w:jc w:val="both"/>
        <w:rPr>
          <w:sz w:val="18"/>
          <w:szCs w:val="18"/>
        </w:rPr>
      </w:pPr>
      <w:r w:rsidRPr="00494E20">
        <w:rPr>
          <w:b/>
          <w:sz w:val="18"/>
          <w:szCs w:val="18"/>
        </w:rPr>
        <w:t xml:space="preserve">11.2.1. </w:t>
      </w:r>
      <w:r w:rsidRPr="00494E20">
        <w:rPr>
          <w:sz w:val="18"/>
          <w:szCs w:val="18"/>
        </w:rPr>
        <w:t xml:space="preserve">Размер платы за питьевую воду, поданную </w:t>
      </w:r>
      <w:proofErr w:type="spellStart"/>
      <w:r w:rsidRPr="00494E20">
        <w:rPr>
          <w:b/>
          <w:sz w:val="18"/>
          <w:szCs w:val="18"/>
        </w:rPr>
        <w:t>Исполнителю</w:t>
      </w:r>
      <w:r w:rsidRPr="00494E20">
        <w:rPr>
          <w:sz w:val="18"/>
          <w:szCs w:val="18"/>
        </w:rPr>
        <w:t>,и</w:t>
      </w:r>
      <w:proofErr w:type="spellEnd"/>
      <w:r w:rsidRPr="00494E20">
        <w:rPr>
          <w:sz w:val="18"/>
          <w:szCs w:val="18"/>
        </w:rPr>
        <w:t xml:space="preserve"> сброшенные сточные воды определяется по тарифам, утвержденным постановлением Комитета государственного регулирования тарифов Саратовской области. </w:t>
      </w:r>
    </w:p>
    <w:p w:rsidR="000E70FB" w:rsidRPr="00494E20" w:rsidRDefault="000E70FB" w:rsidP="000E70FB">
      <w:pPr>
        <w:ind w:right="10"/>
        <w:jc w:val="both"/>
        <w:rPr>
          <w:sz w:val="18"/>
          <w:szCs w:val="18"/>
        </w:rPr>
      </w:pPr>
      <w:r w:rsidRPr="00494E20">
        <w:rPr>
          <w:b/>
          <w:sz w:val="18"/>
          <w:szCs w:val="18"/>
        </w:rPr>
        <w:t xml:space="preserve">11.2.2. </w:t>
      </w:r>
      <w:r w:rsidRPr="00494E20">
        <w:rPr>
          <w:sz w:val="18"/>
          <w:szCs w:val="18"/>
        </w:rPr>
        <w:t>Оплата негативного воздействия на работу централизованной системы водоотведения, сброса сточных вод и загрязняющих веществ в системы канализации в пределах и сверх установленных нормативов по составу отводимых в централизованную систему водоотведения</w:t>
      </w:r>
      <w:r w:rsidR="00D10EDB">
        <w:rPr>
          <w:sz w:val="18"/>
          <w:szCs w:val="18"/>
        </w:rPr>
        <w:t xml:space="preserve"> </w:t>
      </w:r>
      <w:r w:rsidRPr="00494E20">
        <w:rPr>
          <w:sz w:val="18"/>
          <w:szCs w:val="18"/>
        </w:rPr>
        <w:t>осуществляется в соответствии с требованиями законодательства Российской Федерации.</w:t>
      </w:r>
    </w:p>
    <w:p w:rsidR="000E70FB" w:rsidRPr="00494E20" w:rsidRDefault="000E70FB" w:rsidP="000E70FB">
      <w:pPr>
        <w:tabs>
          <w:tab w:val="num" w:pos="990"/>
        </w:tabs>
        <w:ind w:right="96"/>
        <w:jc w:val="both"/>
        <w:rPr>
          <w:sz w:val="18"/>
          <w:szCs w:val="18"/>
        </w:rPr>
      </w:pPr>
      <w:r w:rsidRPr="00494E20">
        <w:rPr>
          <w:sz w:val="18"/>
          <w:szCs w:val="18"/>
        </w:rPr>
        <w:t xml:space="preserve">Тарифы могут быть изменены в установленном законом порядке, о чем </w:t>
      </w:r>
      <w:r w:rsidRPr="00494E20">
        <w:rPr>
          <w:b/>
          <w:sz w:val="18"/>
          <w:szCs w:val="18"/>
        </w:rPr>
        <w:t>Исполнитель</w:t>
      </w:r>
      <w:r w:rsidRPr="00494E20">
        <w:rPr>
          <w:sz w:val="18"/>
          <w:szCs w:val="18"/>
        </w:rPr>
        <w:t xml:space="preserve"> уведомляется через средства массовой информации. Изменение тарифов на коммунальные ресурсы в период действия договора не является изменением условий договора. </w:t>
      </w:r>
    </w:p>
    <w:p w:rsidR="000E70FB" w:rsidRPr="00494E20" w:rsidRDefault="000E70FB" w:rsidP="000E70FB">
      <w:pPr>
        <w:tabs>
          <w:tab w:val="left" w:pos="142"/>
        </w:tabs>
        <w:jc w:val="both"/>
        <w:rPr>
          <w:sz w:val="18"/>
          <w:szCs w:val="18"/>
        </w:rPr>
      </w:pPr>
      <w:r w:rsidRPr="00494E20">
        <w:rPr>
          <w:b/>
          <w:sz w:val="18"/>
          <w:szCs w:val="18"/>
        </w:rPr>
        <w:t xml:space="preserve">11.3.1. </w:t>
      </w:r>
      <w:r w:rsidRPr="00494E20">
        <w:rPr>
          <w:sz w:val="18"/>
          <w:szCs w:val="18"/>
        </w:rPr>
        <w:t xml:space="preserve">Размер платы за негативное воздействие на работу централизованной системы водоотведения определяется в соответствии с Правилами холодного водоснабжения и водоотведения, утвержденными  постановлением Правительства РФ от 29 июля 2013г. №644. Плата вносится </w:t>
      </w:r>
      <w:r w:rsidRPr="00494E20">
        <w:rPr>
          <w:b/>
          <w:sz w:val="18"/>
          <w:szCs w:val="18"/>
        </w:rPr>
        <w:t>Исполнителем</w:t>
      </w:r>
      <w:r w:rsidRPr="00494E20">
        <w:rPr>
          <w:sz w:val="18"/>
          <w:szCs w:val="18"/>
        </w:rPr>
        <w:t xml:space="preserve"> ежемесячно на основании счетов, выставляемых </w:t>
      </w:r>
      <w:r w:rsidRPr="00494E20">
        <w:rPr>
          <w:b/>
          <w:sz w:val="18"/>
          <w:szCs w:val="18"/>
        </w:rPr>
        <w:t>Ресурсоснабжающей организацией</w:t>
      </w:r>
      <w:r w:rsidRPr="00494E20">
        <w:rPr>
          <w:sz w:val="18"/>
          <w:szCs w:val="18"/>
        </w:rPr>
        <w:t xml:space="preserve">, в течение 10-ти календарных дней с момента выставления счета </w:t>
      </w:r>
      <w:r w:rsidRPr="00494E20">
        <w:rPr>
          <w:b/>
          <w:sz w:val="18"/>
          <w:szCs w:val="18"/>
        </w:rPr>
        <w:t>Ресурсоснабжающей организацией.</w:t>
      </w:r>
    </w:p>
    <w:p w:rsidR="000E70FB" w:rsidRPr="00494E20" w:rsidRDefault="000E70FB" w:rsidP="000E70FB">
      <w:pPr>
        <w:autoSpaceDE w:val="0"/>
        <w:autoSpaceDN w:val="0"/>
        <w:adjustRightInd w:val="0"/>
        <w:contextualSpacing/>
        <w:jc w:val="both"/>
        <w:rPr>
          <w:sz w:val="18"/>
          <w:szCs w:val="18"/>
        </w:rPr>
      </w:pPr>
      <w:r w:rsidRPr="00494E20">
        <w:rPr>
          <w:b/>
          <w:sz w:val="18"/>
          <w:szCs w:val="18"/>
        </w:rPr>
        <w:t xml:space="preserve">11.3.2. </w:t>
      </w:r>
      <w:r w:rsidRPr="00494E20">
        <w:rPr>
          <w:sz w:val="18"/>
          <w:szCs w:val="18"/>
        </w:rPr>
        <w:t xml:space="preserve">Размер оплаты сточных вод в связи с нарушением </w:t>
      </w:r>
      <w:r w:rsidRPr="00494E20">
        <w:rPr>
          <w:b/>
          <w:sz w:val="18"/>
          <w:szCs w:val="18"/>
        </w:rPr>
        <w:t xml:space="preserve">Исполнителем </w:t>
      </w:r>
      <w:r w:rsidRPr="00494E20">
        <w:rPr>
          <w:sz w:val="18"/>
          <w:szCs w:val="18"/>
        </w:rPr>
        <w:t xml:space="preserve">нормативов по составу отводимых  в централизованную систему водоотведения сточных вод, а также размер оплаты сточных вод в пределах нормативов,  определяется в порядке, предусмотренном действующим законодательством, на основании установленных органами местного самоуправления нормативов водоотведения (сброса) по составу сточных вод.  Расчетным периодом считается период времени, прошедший между двумя последовательно проведенными отборами проб сточных вод. При отсутствии контроля за составом сточных вод </w:t>
      </w:r>
      <w:r w:rsidRPr="00494E20">
        <w:rPr>
          <w:b/>
          <w:sz w:val="18"/>
          <w:szCs w:val="18"/>
        </w:rPr>
        <w:t>Исполнителя</w:t>
      </w:r>
      <w:r w:rsidRPr="00494E20">
        <w:rPr>
          <w:sz w:val="18"/>
          <w:szCs w:val="18"/>
        </w:rPr>
        <w:t xml:space="preserve"> со стороны </w:t>
      </w:r>
      <w:r w:rsidRPr="00494E20">
        <w:rPr>
          <w:b/>
          <w:sz w:val="18"/>
          <w:szCs w:val="18"/>
        </w:rPr>
        <w:t xml:space="preserve">Ресурсоснабжающей организации </w:t>
      </w:r>
      <w:r w:rsidRPr="00494E20">
        <w:rPr>
          <w:sz w:val="18"/>
          <w:szCs w:val="18"/>
        </w:rPr>
        <w:t xml:space="preserve">расчетным периодом считается календарный год.  Плата вносится Исполнителем на основании счетов, выставляемых </w:t>
      </w:r>
      <w:r w:rsidRPr="00494E20">
        <w:rPr>
          <w:b/>
          <w:sz w:val="18"/>
          <w:szCs w:val="18"/>
        </w:rPr>
        <w:t>Ресурсоснабжающей организацией</w:t>
      </w:r>
      <w:r w:rsidRPr="00494E20">
        <w:rPr>
          <w:sz w:val="18"/>
          <w:szCs w:val="18"/>
        </w:rPr>
        <w:t xml:space="preserve">,  в течение 10-ти календарных дней с момента выставления счета </w:t>
      </w:r>
      <w:r w:rsidRPr="00494E20">
        <w:rPr>
          <w:b/>
          <w:sz w:val="18"/>
          <w:szCs w:val="18"/>
        </w:rPr>
        <w:t>Ресурсоснабжающей организации</w:t>
      </w:r>
      <w:r w:rsidRPr="00494E20">
        <w:rPr>
          <w:sz w:val="18"/>
          <w:szCs w:val="18"/>
        </w:rPr>
        <w:t>.</w:t>
      </w:r>
    </w:p>
    <w:p w:rsidR="000E70FB" w:rsidRPr="00494E20" w:rsidRDefault="000E70FB" w:rsidP="000E70FB">
      <w:pPr>
        <w:autoSpaceDE w:val="0"/>
        <w:autoSpaceDN w:val="0"/>
        <w:adjustRightInd w:val="0"/>
        <w:contextualSpacing/>
        <w:jc w:val="both"/>
        <w:rPr>
          <w:sz w:val="18"/>
          <w:szCs w:val="18"/>
        </w:rPr>
      </w:pPr>
      <w:r w:rsidRPr="00494E20">
        <w:rPr>
          <w:b/>
          <w:sz w:val="18"/>
          <w:szCs w:val="18"/>
        </w:rPr>
        <w:t xml:space="preserve">11.3.3. </w:t>
      </w:r>
      <w:r w:rsidRPr="00494E20">
        <w:rPr>
          <w:sz w:val="18"/>
          <w:szCs w:val="18"/>
        </w:rPr>
        <w:t xml:space="preserve"> Размер платы за вред, причиненный водному объекту, определяется и взимается в порядке, установленном законодательством РФ.</w:t>
      </w:r>
    </w:p>
    <w:p w:rsidR="000E70FB" w:rsidRPr="00494E20" w:rsidRDefault="000E70FB" w:rsidP="000E70FB">
      <w:pPr>
        <w:tabs>
          <w:tab w:val="left" w:pos="142"/>
        </w:tabs>
        <w:jc w:val="both"/>
        <w:rPr>
          <w:sz w:val="18"/>
          <w:szCs w:val="18"/>
        </w:rPr>
      </w:pPr>
      <w:r w:rsidRPr="00494E20">
        <w:rPr>
          <w:b/>
          <w:sz w:val="18"/>
          <w:szCs w:val="18"/>
        </w:rPr>
        <w:t xml:space="preserve">11.4. </w:t>
      </w:r>
      <w:r w:rsidRPr="00494E20">
        <w:rPr>
          <w:sz w:val="18"/>
          <w:szCs w:val="18"/>
        </w:rPr>
        <w:t xml:space="preserve">Расчеты за питьевую воду, израсходованную </w:t>
      </w:r>
      <w:r w:rsidRPr="00494E20">
        <w:rPr>
          <w:b/>
          <w:sz w:val="18"/>
          <w:szCs w:val="18"/>
        </w:rPr>
        <w:t>Исполнителем</w:t>
      </w:r>
      <w:r w:rsidRPr="00494E20">
        <w:rPr>
          <w:sz w:val="18"/>
          <w:szCs w:val="18"/>
        </w:rPr>
        <w:t>, и принятые от него сточные воды, в том числе от горячего водоснабжения,  производятся ежемесячно в срок до 10 числа месяца, следующего за расчетным.</w:t>
      </w:r>
    </w:p>
    <w:p w:rsidR="000E70FB" w:rsidRPr="00494E20" w:rsidRDefault="000E70FB" w:rsidP="000E70FB">
      <w:pPr>
        <w:widowControl w:val="0"/>
        <w:jc w:val="both"/>
        <w:rPr>
          <w:sz w:val="18"/>
          <w:szCs w:val="18"/>
        </w:rPr>
      </w:pPr>
      <w:r w:rsidRPr="00494E20">
        <w:rPr>
          <w:b/>
          <w:sz w:val="18"/>
          <w:szCs w:val="18"/>
        </w:rPr>
        <w:t>11.5.</w:t>
      </w:r>
      <w:r w:rsidRPr="00494E20">
        <w:rPr>
          <w:sz w:val="18"/>
          <w:szCs w:val="18"/>
        </w:rPr>
        <w:t xml:space="preserve">  При наличии в платежном документе четких указаний о назначении платежа, в том числе реквизитов договора и (или) реквизитов расчетного документа по которому производится оплата, расчетных периодов, за которые производится оплата, сумма оплаты засчитывается </w:t>
      </w:r>
      <w:r w:rsidRPr="00494E20">
        <w:rPr>
          <w:b/>
          <w:sz w:val="18"/>
          <w:szCs w:val="18"/>
        </w:rPr>
        <w:t>Ресурсоснабжающей организацией</w:t>
      </w:r>
      <w:r w:rsidRPr="00494E20">
        <w:rPr>
          <w:sz w:val="18"/>
          <w:szCs w:val="18"/>
        </w:rPr>
        <w:t xml:space="preserve"> строго в соответствии с указаниями </w:t>
      </w:r>
      <w:r w:rsidRPr="00494E20">
        <w:rPr>
          <w:b/>
          <w:sz w:val="18"/>
          <w:szCs w:val="18"/>
        </w:rPr>
        <w:t>Исполнителя.</w:t>
      </w:r>
    </w:p>
    <w:p w:rsidR="000E70FB" w:rsidRPr="00494E20" w:rsidRDefault="000E70FB" w:rsidP="000E70FB">
      <w:pPr>
        <w:widowControl w:val="0"/>
        <w:ind w:firstLine="426"/>
        <w:jc w:val="both"/>
        <w:rPr>
          <w:sz w:val="18"/>
          <w:szCs w:val="18"/>
        </w:rPr>
      </w:pPr>
      <w:r w:rsidRPr="00494E20">
        <w:rPr>
          <w:sz w:val="18"/>
          <w:szCs w:val="18"/>
        </w:rPr>
        <w:t xml:space="preserve">В случае отсутствия четких указаний по зачислению платежа оплата засчитывается в счет оплаты суммы основного долга последовательно по расчетным периодам, начиная с наиболее раннего по времени возникновения. </w:t>
      </w:r>
    </w:p>
    <w:p w:rsidR="000E70FB" w:rsidRPr="00494E20" w:rsidRDefault="000E70FB" w:rsidP="000E70FB">
      <w:pPr>
        <w:widowControl w:val="0"/>
        <w:ind w:firstLine="426"/>
        <w:jc w:val="both"/>
        <w:rPr>
          <w:sz w:val="18"/>
          <w:szCs w:val="18"/>
        </w:rPr>
      </w:pPr>
      <w:r w:rsidRPr="00494E20">
        <w:rPr>
          <w:sz w:val="18"/>
          <w:szCs w:val="18"/>
        </w:rPr>
        <w:t>При  превышении фактической оплаты за расчетный период над начислениями поступившие суммы при отсутствии задолженности отражаются как авансы полученные, при наличии задолженности – погашаются в счет данной задолженности.</w:t>
      </w:r>
    </w:p>
    <w:p w:rsidR="000E70FB" w:rsidRPr="00494E20" w:rsidRDefault="000E70FB" w:rsidP="000E70FB">
      <w:pPr>
        <w:widowControl w:val="0"/>
        <w:ind w:firstLine="426"/>
        <w:jc w:val="both"/>
        <w:rPr>
          <w:sz w:val="18"/>
          <w:szCs w:val="18"/>
        </w:rPr>
      </w:pPr>
      <w:r w:rsidRPr="00494E20">
        <w:rPr>
          <w:sz w:val="18"/>
          <w:szCs w:val="18"/>
        </w:rPr>
        <w:t>По исполнительным листам на взыскание суммы основного долга, судебных расходов и штрафных санкций, оплата засчитывается следующим образом:</w:t>
      </w:r>
    </w:p>
    <w:p w:rsidR="000E70FB" w:rsidRPr="00494E20" w:rsidRDefault="000E70FB" w:rsidP="000E70FB">
      <w:pPr>
        <w:widowControl w:val="0"/>
        <w:jc w:val="both"/>
        <w:rPr>
          <w:sz w:val="18"/>
          <w:szCs w:val="18"/>
        </w:rPr>
      </w:pPr>
      <w:r w:rsidRPr="00494E20">
        <w:rPr>
          <w:sz w:val="18"/>
          <w:szCs w:val="18"/>
        </w:rPr>
        <w:t>- в первую очередь погашается задолженность по возмещению государственной пошлины и других издержек по получению исполнения обязательства в порядке календарной очередности возникновения этого рода задолженности;</w:t>
      </w:r>
    </w:p>
    <w:p w:rsidR="000E70FB" w:rsidRPr="00494E20" w:rsidRDefault="000E70FB" w:rsidP="000E70FB">
      <w:pPr>
        <w:widowControl w:val="0"/>
        <w:jc w:val="both"/>
        <w:rPr>
          <w:sz w:val="18"/>
          <w:szCs w:val="18"/>
        </w:rPr>
      </w:pPr>
      <w:r w:rsidRPr="00494E20">
        <w:rPr>
          <w:sz w:val="18"/>
          <w:szCs w:val="18"/>
        </w:rPr>
        <w:t>- во вторую очередь – задолженность по уплате пеней, штрафов, неустоек, в том числе процентов за пользование чужими денежными средствами в соответствии со ст. 395 ГК РФ в порядке календарной очередности возникновения этого рода задолженности;</w:t>
      </w:r>
    </w:p>
    <w:p w:rsidR="000E70FB" w:rsidRPr="00494E20" w:rsidRDefault="000E70FB" w:rsidP="000E70FB">
      <w:pPr>
        <w:widowControl w:val="0"/>
        <w:jc w:val="both"/>
        <w:rPr>
          <w:sz w:val="18"/>
          <w:szCs w:val="18"/>
        </w:rPr>
      </w:pPr>
      <w:r w:rsidRPr="00494E20">
        <w:rPr>
          <w:sz w:val="18"/>
          <w:szCs w:val="18"/>
        </w:rPr>
        <w:t xml:space="preserve">- в третью очередь – сумма основного долга последовательно по расчетным периодам, начиная с наиболее раннего по времени возникновения. </w:t>
      </w:r>
    </w:p>
    <w:p w:rsidR="000E70FB" w:rsidRPr="00494E20" w:rsidRDefault="000E70FB" w:rsidP="000E70FB">
      <w:pPr>
        <w:jc w:val="both"/>
        <w:rPr>
          <w:sz w:val="18"/>
          <w:szCs w:val="18"/>
        </w:rPr>
      </w:pPr>
      <w:r w:rsidRPr="00494E20">
        <w:rPr>
          <w:b/>
          <w:sz w:val="18"/>
          <w:szCs w:val="18"/>
        </w:rPr>
        <w:t xml:space="preserve">11.6.  </w:t>
      </w:r>
      <w:r w:rsidRPr="00494E20">
        <w:rPr>
          <w:sz w:val="18"/>
          <w:szCs w:val="18"/>
        </w:rPr>
        <w:t xml:space="preserve">Днем  оплаты считается день зачисления денежных средств </w:t>
      </w:r>
      <w:r w:rsidRPr="00494E20">
        <w:rPr>
          <w:b/>
          <w:sz w:val="18"/>
          <w:szCs w:val="18"/>
        </w:rPr>
        <w:t>Исполнителя</w:t>
      </w:r>
      <w:r w:rsidRPr="00494E20">
        <w:rPr>
          <w:sz w:val="18"/>
          <w:szCs w:val="18"/>
        </w:rPr>
        <w:t xml:space="preserve">  на расчетный счет </w:t>
      </w:r>
      <w:r w:rsidRPr="00494E20">
        <w:rPr>
          <w:b/>
          <w:bCs/>
          <w:sz w:val="18"/>
          <w:szCs w:val="18"/>
        </w:rPr>
        <w:t>Ресурсоснабжающей организации</w:t>
      </w:r>
      <w:r w:rsidRPr="00494E20">
        <w:rPr>
          <w:b/>
          <w:sz w:val="18"/>
          <w:szCs w:val="18"/>
        </w:rPr>
        <w:t>.</w:t>
      </w:r>
      <w:r w:rsidRPr="00494E20">
        <w:rPr>
          <w:sz w:val="18"/>
          <w:szCs w:val="18"/>
        </w:rPr>
        <w:t xml:space="preserve"> В случае неоплаты </w:t>
      </w:r>
      <w:r w:rsidRPr="00494E20">
        <w:rPr>
          <w:b/>
          <w:sz w:val="18"/>
          <w:szCs w:val="18"/>
        </w:rPr>
        <w:t>Исполнителем</w:t>
      </w:r>
      <w:r w:rsidRPr="00494E20">
        <w:rPr>
          <w:sz w:val="18"/>
          <w:szCs w:val="18"/>
        </w:rPr>
        <w:t xml:space="preserve"> в указанный срок счетов, </w:t>
      </w:r>
      <w:r w:rsidRPr="00494E20">
        <w:rPr>
          <w:b/>
          <w:bCs/>
          <w:sz w:val="18"/>
          <w:szCs w:val="18"/>
        </w:rPr>
        <w:t xml:space="preserve">Ресурсоснабжающей организацией </w:t>
      </w:r>
      <w:r w:rsidRPr="00494E20">
        <w:rPr>
          <w:sz w:val="18"/>
          <w:szCs w:val="18"/>
        </w:rPr>
        <w:t>начисляются пени в размере, установленном действующим законодательством РФ от суммы платежа за каждый день просрочки.</w:t>
      </w:r>
    </w:p>
    <w:p w:rsidR="000E70FB" w:rsidRPr="00494E20" w:rsidRDefault="000E70FB" w:rsidP="000E70FB">
      <w:pPr>
        <w:tabs>
          <w:tab w:val="left" w:pos="-142"/>
        </w:tabs>
        <w:jc w:val="both"/>
        <w:rPr>
          <w:sz w:val="18"/>
          <w:szCs w:val="18"/>
        </w:rPr>
      </w:pPr>
      <w:r w:rsidRPr="00494E20">
        <w:rPr>
          <w:b/>
          <w:sz w:val="18"/>
          <w:szCs w:val="18"/>
        </w:rPr>
        <w:t xml:space="preserve">11.7. </w:t>
      </w:r>
      <w:r w:rsidRPr="00494E20">
        <w:rPr>
          <w:sz w:val="18"/>
          <w:szCs w:val="18"/>
        </w:rPr>
        <w:t xml:space="preserve">Ошибки, допущенные </w:t>
      </w:r>
      <w:r w:rsidRPr="00494E20">
        <w:rPr>
          <w:b/>
          <w:sz w:val="18"/>
          <w:szCs w:val="18"/>
        </w:rPr>
        <w:t>Исполнителем</w:t>
      </w:r>
      <w:r w:rsidRPr="00494E20">
        <w:rPr>
          <w:sz w:val="18"/>
          <w:szCs w:val="18"/>
        </w:rPr>
        <w:t xml:space="preserve"> при выписке и оплате платежных документов, учитываются </w:t>
      </w:r>
      <w:r w:rsidRPr="00494E20">
        <w:rPr>
          <w:b/>
          <w:bCs/>
          <w:sz w:val="18"/>
          <w:szCs w:val="18"/>
        </w:rPr>
        <w:t xml:space="preserve">Ресурсоснабжающей организации </w:t>
      </w:r>
      <w:r w:rsidRPr="00494E20">
        <w:rPr>
          <w:sz w:val="18"/>
          <w:szCs w:val="18"/>
        </w:rPr>
        <w:t xml:space="preserve">по мере их выявления. При обнаружении ошибки в учете расхода питьевой воды и (или) приема сточных вод </w:t>
      </w:r>
      <w:r w:rsidRPr="00494E20">
        <w:rPr>
          <w:b/>
          <w:bCs/>
          <w:sz w:val="18"/>
          <w:szCs w:val="18"/>
        </w:rPr>
        <w:t xml:space="preserve">Ресурсоснабжающая организация </w:t>
      </w:r>
      <w:r w:rsidRPr="00494E20">
        <w:rPr>
          <w:sz w:val="18"/>
          <w:szCs w:val="18"/>
        </w:rPr>
        <w:t>производит перерасчет в последний расчетный период с момента совершения ошибки.</w:t>
      </w:r>
    </w:p>
    <w:p w:rsidR="000E70FB" w:rsidRPr="00494E20" w:rsidRDefault="000E70FB" w:rsidP="000E70FB">
      <w:pPr>
        <w:jc w:val="both"/>
        <w:rPr>
          <w:sz w:val="18"/>
          <w:szCs w:val="18"/>
        </w:rPr>
      </w:pPr>
      <w:r w:rsidRPr="00494E20">
        <w:rPr>
          <w:b/>
          <w:sz w:val="18"/>
          <w:szCs w:val="18"/>
        </w:rPr>
        <w:t xml:space="preserve">11.8. </w:t>
      </w:r>
      <w:r w:rsidRPr="00494E20">
        <w:rPr>
          <w:sz w:val="18"/>
          <w:szCs w:val="18"/>
        </w:rPr>
        <w:t xml:space="preserve">По согласованию сторон расчеты между </w:t>
      </w:r>
      <w:r w:rsidRPr="00494E20">
        <w:rPr>
          <w:b/>
          <w:sz w:val="18"/>
          <w:szCs w:val="18"/>
        </w:rPr>
        <w:t xml:space="preserve">Исполнителем </w:t>
      </w:r>
      <w:r w:rsidRPr="00494E20">
        <w:rPr>
          <w:sz w:val="18"/>
          <w:szCs w:val="18"/>
        </w:rPr>
        <w:t xml:space="preserve">и </w:t>
      </w:r>
      <w:r w:rsidRPr="00494E20">
        <w:rPr>
          <w:b/>
          <w:sz w:val="18"/>
          <w:szCs w:val="18"/>
        </w:rPr>
        <w:t>Ресурсоснабжающей организацией</w:t>
      </w:r>
      <w:r w:rsidRPr="00494E20">
        <w:rPr>
          <w:sz w:val="18"/>
          <w:szCs w:val="18"/>
        </w:rPr>
        <w:t xml:space="preserve"> могут производиться любым, не запрещенным законом способом. </w:t>
      </w:r>
    </w:p>
    <w:p w:rsidR="000E70FB" w:rsidRPr="00494E20" w:rsidRDefault="000E70FB" w:rsidP="000E70FB">
      <w:pPr>
        <w:tabs>
          <w:tab w:val="left" w:pos="0"/>
        </w:tabs>
        <w:ind w:right="96"/>
        <w:jc w:val="both"/>
        <w:rPr>
          <w:sz w:val="18"/>
          <w:szCs w:val="18"/>
        </w:rPr>
      </w:pPr>
      <w:r w:rsidRPr="00494E20">
        <w:rPr>
          <w:b/>
          <w:sz w:val="18"/>
          <w:szCs w:val="18"/>
        </w:rPr>
        <w:t>11.9.</w:t>
      </w:r>
      <w:r w:rsidRPr="00494E20">
        <w:rPr>
          <w:sz w:val="18"/>
          <w:szCs w:val="18"/>
        </w:rPr>
        <w:t xml:space="preserve"> Изменение условий по расчетам между Сторонами допускается по соглашению сторон либо при установлении Правительством Российской Федерации условий расчетов между ресурсоснабжающими и управляющими организациями отличающихся от условий, указанных в настоящем разделе договора. </w:t>
      </w:r>
    </w:p>
    <w:p w:rsidR="000E70FB" w:rsidRPr="00494E20" w:rsidRDefault="000E70FB" w:rsidP="000E70FB">
      <w:pPr>
        <w:tabs>
          <w:tab w:val="left" w:pos="0"/>
        </w:tabs>
        <w:ind w:right="96"/>
        <w:jc w:val="both"/>
        <w:rPr>
          <w:sz w:val="18"/>
          <w:szCs w:val="18"/>
        </w:rPr>
      </w:pPr>
    </w:p>
    <w:p w:rsidR="000E70FB" w:rsidRPr="00494E20" w:rsidRDefault="000E70FB" w:rsidP="000E70FB">
      <w:pPr>
        <w:tabs>
          <w:tab w:val="left" w:pos="0"/>
        </w:tabs>
        <w:jc w:val="both"/>
        <w:rPr>
          <w:b/>
          <w:sz w:val="18"/>
          <w:szCs w:val="18"/>
        </w:rPr>
      </w:pPr>
    </w:p>
    <w:p w:rsidR="000E70FB" w:rsidRPr="00494E20" w:rsidRDefault="000E70FB" w:rsidP="000E70FB">
      <w:pPr>
        <w:ind w:right="96"/>
        <w:rPr>
          <w:b/>
          <w:bCs/>
          <w:sz w:val="18"/>
          <w:szCs w:val="18"/>
        </w:rPr>
      </w:pPr>
      <w:r w:rsidRPr="00494E20">
        <w:rPr>
          <w:b/>
          <w:bCs/>
          <w:sz w:val="18"/>
          <w:szCs w:val="18"/>
        </w:rPr>
        <w:t>12. Ответственность сторон</w:t>
      </w:r>
    </w:p>
    <w:p w:rsidR="000E70FB" w:rsidRPr="00494E20" w:rsidRDefault="000E70FB" w:rsidP="000E70FB">
      <w:pPr>
        <w:ind w:right="96"/>
        <w:rPr>
          <w:b/>
          <w:bCs/>
          <w:sz w:val="18"/>
          <w:szCs w:val="18"/>
        </w:rPr>
      </w:pPr>
    </w:p>
    <w:p w:rsidR="000E70FB" w:rsidRPr="00494E20" w:rsidRDefault="000E70FB" w:rsidP="00D10EDB">
      <w:pPr>
        <w:ind w:right="96"/>
        <w:jc w:val="both"/>
        <w:rPr>
          <w:sz w:val="18"/>
          <w:szCs w:val="18"/>
        </w:rPr>
      </w:pPr>
      <w:r w:rsidRPr="00494E20">
        <w:rPr>
          <w:b/>
          <w:sz w:val="18"/>
          <w:szCs w:val="18"/>
        </w:rPr>
        <w:t>12.1. Ресурсоснабжающая организация</w:t>
      </w:r>
      <w:r w:rsidRPr="00494E20">
        <w:rPr>
          <w:sz w:val="18"/>
          <w:szCs w:val="18"/>
        </w:rPr>
        <w:t xml:space="preserve"> несет установленную законодательством и настоящим договором ответственность перед </w:t>
      </w:r>
      <w:r w:rsidRPr="00494E20">
        <w:rPr>
          <w:b/>
          <w:sz w:val="18"/>
          <w:szCs w:val="18"/>
        </w:rPr>
        <w:t>Исполнителем</w:t>
      </w:r>
      <w:r w:rsidRPr="00494E20">
        <w:rPr>
          <w:sz w:val="18"/>
          <w:szCs w:val="18"/>
        </w:rPr>
        <w:t xml:space="preserve"> за несоблюдение требований к параметрам качества питьевой воды, нарушение режима подачи (приема) коммунальных ресурсов. </w:t>
      </w:r>
    </w:p>
    <w:p w:rsidR="000E70FB" w:rsidRPr="00494E20" w:rsidRDefault="000E70FB" w:rsidP="000E70FB">
      <w:pPr>
        <w:ind w:right="96"/>
        <w:jc w:val="both"/>
        <w:rPr>
          <w:sz w:val="18"/>
          <w:szCs w:val="18"/>
        </w:rPr>
      </w:pPr>
      <w:r w:rsidRPr="00494E20">
        <w:rPr>
          <w:b/>
          <w:sz w:val="18"/>
          <w:szCs w:val="18"/>
        </w:rPr>
        <w:t>12.2. Ресурсоснабжающая организация</w:t>
      </w:r>
      <w:r w:rsidRPr="00494E20">
        <w:rPr>
          <w:sz w:val="18"/>
          <w:szCs w:val="18"/>
        </w:rPr>
        <w:t xml:space="preserve"> не несет ответственность за несоответствие качества коммунальных ресурсов параметрам, установленным в настоящем договоре, в случае несогласованных </w:t>
      </w:r>
      <w:r w:rsidRPr="00494E20">
        <w:rPr>
          <w:b/>
          <w:sz w:val="18"/>
          <w:szCs w:val="18"/>
        </w:rPr>
        <w:t xml:space="preserve">Исполнителем </w:t>
      </w:r>
      <w:r w:rsidRPr="00494E20">
        <w:rPr>
          <w:sz w:val="18"/>
          <w:szCs w:val="18"/>
        </w:rPr>
        <w:t xml:space="preserve">изменений в схеме водоснабжения (водоотведения), неисправности оборудования, находящегося в эксплуатационной ответственности </w:t>
      </w:r>
      <w:r w:rsidRPr="00494E20">
        <w:rPr>
          <w:b/>
          <w:sz w:val="18"/>
          <w:szCs w:val="18"/>
        </w:rPr>
        <w:t>Исполнителя</w:t>
      </w:r>
      <w:r w:rsidRPr="00494E20">
        <w:rPr>
          <w:sz w:val="18"/>
          <w:szCs w:val="18"/>
        </w:rPr>
        <w:t>.</w:t>
      </w:r>
    </w:p>
    <w:p w:rsidR="000E70FB" w:rsidRPr="00494E20" w:rsidRDefault="000E70FB" w:rsidP="000E70FB">
      <w:pPr>
        <w:ind w:right="96"/>
        <w:jc w:val="both"/>
        <w:rPr>
          <w:sz w:val="18"/>
          <w:szCs w:val="18"/>
        </w:rPr>
      </w:pPr>
      <w:r w:rsidRPr="00494E20">
        <w:rPr>
          <w:b/>
          <w:sz w:val="18"/>
          <w:szCs w:val="18"/>
        </w:rPr>
        <w:lastRenderedPageBreak/>
        <w:t>12.3. Исполнитель</w:t>
      </w:r>
      <w:r w:rsidRPr="00494E20">
        <w:rPr>
          <w:sz w:val="18"/>
          <w:szCs w:val="18"/>
        </w:rPr>
        <w:t xml:space="preserve"> несет ответственность за вред, причиненный </w:t>
      </w:r>
      <w:r w:rsidRPr="00494E20">
        <w:rPr>
          <w:b/>
          <w:sz w:val="18"/>
          <w:szCs w:val="18"/>
        </w:rPr>
        <w:t>Ресурсоснабжающей организации</w:t>
      </w:r>
      <w:r w:rsidRPr="00494E20">
        <w:rPr>
          <w:sz w:val="18"/>
          <w:szCs w:val="18"/>
        </w:rPr>
        <w:t xml:space="preserve"> или водопроводным и канализационным сетям в соответствии с законодательством. </w:t>
      </w:r>
    </w:p>
    <w:p w:rsidR="000E70FB" w:rsidRPr="00494E20" w:rsidRDefault="000E70FB" w:rsidP="000E70FB">
      <w:pPr>
        <w:ind w:right="96"/>
        <w:jc w:val="both"/>
        <w:rPr>
          <w:sz w:val="18"/>
          <w:szCs w:val="18"/>
        </w:rPr>
      </w:pPr>
      <w:r w:rsidRPr="00494E20">
        <w:rPr>
          <w:b/>
          <w:sz w:val="18"/>
          <w:szCs w:val="18"/>
        </w:rPr>
        <w:t>12.4. Исполнитель</w:t>
      </w:r>
      <w:r w:rsidRPr="00494E20">
        <w:rPr>
          <w:sz w:val="18"/>
          <w:szCs w:val="18"/>
        </w:rPr>
        <w:t xml:space="preserve"> осуществляет контроль за достоверностью информации, связанной с определением расчетных объемов коммунальных ресурсов, в том числе: за достоверность сведений о численности потребителей коммунальных услуг и др. </w:t>
      </w:r>
    </w:p>
    <w:p w:rsidR="000E70FB" w:rsidRPr="00494E20" w:rsidRDefault="000E70FB" w:rsidP="000E70FB">
      <w:pPr>
        <w:ind w:right="96"/>
        <w:jc w:val="both"/>
        <w:rPr>
          <w:sz w:val="18"/>
          <w:szCs w:val="18"/>
        </w:rPr>
      </w:pPr>
      <w:r w:rsidRPr="00494E20">
        <w:rPr>
          <w:b/>
          <w:sz w:val="18"/>
          <w:szCs w:val="18"/>
        </w:rPr>
        <w:t>12.5. Исполнитель</w:t>
      </w:r>
      <w:r w:rsidRPr="00494E20">
        <w:rPr>
          <w:sz w:val="18"/>
          <w:szCs w:val="18"/>
        </w:rPr>
        <w:t xml:space="preserve"> осуществляет контроль за достоверностью</w:t>
      </w:r>
      <w:r w:rsidR="00D10EDB">
        <w:rPr>
          <w:sz w:val="18"/>
          <w:szCs w:val="18"/>
        </w:rPr>
        <w:t xml:space="preserve"> </w:t>
      </w:r>
      <w:r w:rsidRPr="00494E20">
        <w:rPr>
          <w:sz w:val="18"/>
          <w:szCs w:val="18"/>
        </w:rPr>
        <w:t>информации о показаниях индивидуальных приборов учета, учитываемых в расчетах между Сторонами договора в каждом расчетном периоде, в рамках его прав и обязанностей по случаям и срокам проверки показаний индивидуальных приборов учета, установленных Правилами предоставления коммунальных услуг.</w:t>
      </w: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12.6. Исполнитель</w:t>
      </w:r>
      <w:r w:rsidRPr="00494E20">
        <w:rPr>
          <w:sz w:val="18"/>
          <w:szCs w:val="18"/>
        </w:rPr>
        <w:t xml:space="preserve"> осуществляет контроль за действиями потребителей указанные в Правилах заключения договоров ресурсоснабжения, которые могут повлечь нарушение установленных настоящим договором показателей качества и объемов коммунальных ресурсов, если такие нарушения привели к убыткам </w:t>
      </w:r>
      <w:r w:rsidRPr="00494E20">
        <w:rPr>
          <w:b/>
          <w:sz w:val="18"/>
          <w:szCs w:val="18"/>
        </w:rPr>
        <w:t>Ресурсоснабжающей организации</w:t>
      </w:r>
      <w:r w:rsidRPr="00494E20">
        <w:rPr>
          <w:sz w:val="18"/>
          <w:szCs w:val="18"/>
        </w:rPr>
        <w:t xml:space="preserve">. </w:t>
      </w: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12.7. Ресурсоснабжающая организация</w:t>
      </w:r>
      <w:r w:rsidRPr="00494E20">
        <w:rPr>
          <w:sz w:val="18"/>
          <w:szCs w:val="18"/>
        </w:rPr>
        <w:t xml:space="preserve"> не несет материальной ответственности перед </w:t>
      </w:r>
      <w:r w:rsidRPr="00494E20">
        <w:rPr>
          <w:b/>
          <w:sz w:val="18"/>
          <w:szCs w:val="18"/>
        </w:rPr>
        <w:t>Исполнителем</w:t>
      </w:r>
      <w:r w:rsidRPr="00494E20">
        <w:rPr>
          <w:sz w:val="18"/>
          <w:szCs w:val="18"/>
        </w:rPr>
        <w:t xml:space="preserve"> за </w:t>
      </w:r>
      <w:proofErr w:type="spellStart"/>
      <w:r w:rsidRPr="00494E20">
        <w:rPr>
          <w:sz w:val="18"/>
          <w:szCs w:val="18"/>
        </w:rPr>
        <w:t>необеспечение</w:t>
      </w:r>
      <w:proofErr w:type="spellEnd"/>
      <w:r w:rsidRPr="00494E20">
        <w:rPr>
          <w:sz w:val="18"/>
          <w:szCs w:val="18"/>
        </w:rPr>
        <w:t xml:space="preserve"> подачи и приема коммунальных ресурсов, вызванные:</w:t>
      </w:r>
    </w:p>
    <w:p w:rsidR="000E70FB" w:rsidRPr="00494E20" w:rsidRDefault="000E70FB" w:rsidP="000E70FB">
      <w:pPr>
        <w:numPr>
          <w:ilvl w:val="0"/>
          <w:numId w:val="15"/>
        </w:numPr>
        <w:tabs>
          <w:tab w:val="clear" w:pos="1429"/>
          <w:tab w:val="num" w:pos="0"/>
          <w:tab w:val="left" w:pos="426"/>
        </w:tabs>
        <w:ind w:left="0" w:right="96" w:firstLine="0"/>
        <w:jc w:val="both"/>
        <w:rPr>
          <w:sz w:val="18"/>
          <w:szCs w:val="18"/>
        </w:rPr>
      </w:pPr>
      <w:r w:rsidRPr="00494E20">
        <w:rPr>
          <w:sz w:val="18"/>
          <w:szCs w:val="18"/>
        </w:rPr>
        <w:t>стихийными явлениями и чрезвычайными ситуациями;</w:t>
      </w:r>
    </w:p>
    <w:p w:rsidR="000E70FB" w:rsidRPr="00494E20" w:rsidRDefault="000E70FB" w:rsidP="000E70FB">
      <w:pPr>
        <w:numPr>
          <w:ilvl w:val="0"/>
          <w:numId w:val="15"/>
        </w:numPr>
        <w:tabs>
          <w:tab w:val="clear" w:pos="1429"/>
          <w:tab w:val="num" w:pos="0"/>
          <w:tab w:val="left" w:pos="426"/>
        </w:tabs>
        <w:ind w:left="0" w:right="96" w:firstLine="0"/>
        <w:jc w:val="both"/>
        <w:rPr>
          <w:sz w:val="18"/>
          <w:szCs w:val="18"/>
        </w:rPr>
      </w:pPr>
      <w:r w:rsidRPr="00494E20">
        <w:rPr>
          <w:sz w:val="18"/>
          <w:szCs w:val="18"/>
        </w:rPr>
        <w:t xml:space="preserve">по вине самого </w:t>
      </w:r>
      <w:r w:rsidRPr="00494E20">
        <w:rPr>
          <w:b/>
          <w:sz w:val="18"/>
          <w:szCs w:val="18"/>
        </w:rPr>
        <w:t xml:space="preserve">Исполнителя </w:t>
      </w:r>
      <w:r w:rsidRPr="00494E20">
        <w:rPr>
          <w:sz w:val="18"/>
          <w:szCs w:val="18"/>
        </w:rPr>
        <w:t xml:space="preserve">(неправильные действия персонала </w:t>
      </w:r>
      <w:r w:rsidRPr="00494E20">
        <w:rPr>
          <w:b/>
          <w:sz w:val="18"/>
          <w:szCs w:val="18"/>
        </w:rPr>
        <w:t>Исполнителя</w:t>
      </w:r>
      <w:r w:rsidRPr="00494E20">
        <w:rPr>
          <w:sz w:val="18"/>
          <w:szCs w:val="18"/>
        </w:rPr>
        <w:t xml:space="preserve"> или посторонних лиц, повреждения на внутридомовых инженерных сетях, водопроводных или канализационных сетях в границах эксплуатационной ответственности </w:t>
      </w:r>
      <w:r w:rsidRPr="00494E20">
        <w:rPr>
          <w:b/>
          <w:sz w:val="18"/>
          <w:szCs w:val="18"/>
        </w:rPr>
        <w:t>Исполнителя</w:t>
      </w:r>
      <w:r w:rsidRPr="00494E20">
        <w:rPr>
          <w:sz w:val="18"/>
          <w:szCs w:val="18"/>
        </w:rPr>
        <w:t xml:space="preserve"> и т.п.). </w:t>
      </w:r>
    </w:p>
    <w:p w:rsidR="000E70FB" w:rsidRPr="00494E20" w:rsidRDefault="000E70FB" w:rsidP="000E70FB">
      <w:pPr>
        <w:ind w:right="96"/>
        <w:jc w:val="both"/>
        <w:rPr>
          <w:sz w:val="18"/>
          <w:szCs w:val="18"/>
        </w:rPr>
      </w:pPr>
      <w:r w:rsidRPr="00494E20">
        <w:rPr>
          <w:b/>
          <w:sz w:val="18"/>
          <w:szCs w:val="18"/>
        </w:rPr>
        <w:t xml:space="preserve">12.8. </w:t>
      </w:r>
      <w:r w:rsidRPr="00494E20">
        <w:rPr>
          <w:sz w:val="18"/>
          <w:szCs w:val="18"/>
        </w:rPr>
        <w:t xml:space="preserve">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 </w:t>
      </w:r>
    </w:p>
    <w:p w:rsidR="000E70FB" w:rsidRPr="00494E20" w:rsidRDefault="000E70FB" w:rsidP="000E70FB">
      <w:pPr>
        <w:ind w:right="96"/>
        <w:jc w:val="both"/>
        <w:rPr>
          <w:sz w:val="18"/>
          <w:szCs w:val="18"/>
        </w:rPr>
      </w:pPr>
      <w:r w:rsidRPr="00494E20">
        <w:rPr>
          <w:b/>
          <w:sz w:val="18"/>
          <w:szCs w:val="18"/>
        </w:rPr>
        <w:t>12.9.</w:t>
      </w:r>
      <w:r w:rsidRPr="00494E20">
        <w:rPr>
          <w:sz w:val="18"/>
          <w:szCs w:val="18"/>
        </w:rPr>
        <w:t xml:space="preserve">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w:t>
      </w:r>
    </w:p>
    <w:p w:rsidR="000E70FB" w:rsidRPr="00494E20" w:rsidRDefault="000E70FB" w:rsidP="000E70FB">
      <w:pPr>
        <w:tabs>
          <w:tab w:val="num" w:pos="1210"/>
        </w:tabs>
        <w:ind w:right="96"/>
        <w:jc w:val="both"/>
        <w:rPr>
          <w:sz w:val="18"/>
          <w:szCs w:val="18"/>
        </w:rPr>
      </w:pPr>
      <w:r w:rsidRPr="00494E20">
        <w:rPr>
          <w:sz w:val="18"/>
          <w:szCs w:val="18"/>
        </w:rPr>
        <w:t xml:space="preserve">Сторона обязана незамедлительно информировать другую сторону о наступлении подобных обстоятельств в письменной форме. По требованию любой из сторон в этом случае может быть создана комиссия, определяющая возможность дальнейшего исполнения взаимных обязательств. </w:t>
      </w:r>
    </w:p>
    <w:p w:rsidR="000E70FB" w:rsidRPr="00494E20" w:rsidRDefault="000E70FB" w:rsidP="000E70FB">
      <w:pPr>
        <w:ind w:right="96"/>
        <w:jc w:val="both"/>
        <w:rPr>
          <w:b/>
          <w:bCs/>
          <w:sz w:val="18"/>
          <w:szCs w:val="18"/>
        </w:rPr>
      </w:pPr>
      <w:r w:rsidRPr="00494E20">
        <w:rPr>
          <w:b/>
          <w:sz w:val="18"/>
          <w:szCs w:val="18"/>
        </w:rPr>
        <w:t>12.10. Исполнитель</w:t>
      </w:r>
      <w:r w:rsidRPr="00494E20">
        <w:rPr>
          <w:sz w:val="18"/>
          <w:szCs w:val="18"/>
        </w:rPr>
        <w:t xml:space="preserve"> несет самостоятельно ответственность перед потребителями коммунальных услуг за </w:t>
      </w:r>
      <w:proofErr w:type="spellStart"/>
      <w:r w:rsidRPr="00494E20">
        <w:rPr>
          <w:sz w:val="18"/>
          <w:szCs w:val="18"/>
        </w:rPr>
        <w:t>необеспечение</w:t>
      </w:r>
      <w:proofErr w:type="spellEnd"/>
      <w:r w:rsidRPr="00494E20">
        <w:rPr>
          <w:sz w:val="18"/>
          <w:szCs w:val="18"/>
        </w:rPr>
        <w:t xml:space="preserve"> соблюдения им требований Закона от 27.07.2006г. № 152-ФЗ «О персональных данных» при передаче информации </w:t>
      </w:r>
      <w:r w:rsidRPr="00494E20">
        <w:rPr>
          <w:b/>
          <w:sz w:val="18"/>
          <w:szCs w:val="18"/>
        </w:rPr>
        <w:t>Ресурсоснабжающей организации</w:t>
      </w:r>
      <w:r w:rsidRPr="00494E20">
        <w:rPr>
          <w:sz w:val="18"/>
          <w:szCs w:val="18"/>
        </w:rPr>
        <w:t xml:space="preserve">, связанной с перерасчетами гражданам стоимости коммунальных услуг, если такая информация запрашивается </w:t>
      </w:r>
      <w:r w:rsidRPr="00494E20">
        <w:rPr>
          <w:b/>
          <w:sz w:val="18"/>
          <w:szCs w:val="18"/>
        </w:rPr>
        <w:t>Ресурсоснабжающей организацией</w:t>
      </w:r>
      <w:r w:rsidRPr="00494E20">
        <w:rPr>
          <w:sz w:val="18"/>
          <w:szCs w:val="18"/>
        </w:rPr>
        <w:t xml:space="preserve"> для подтверждения соответствующих перерасчетов, влияющих на определение количества коммунальных ресурсов, подлежащих оплате </w:t>
      </w:r>
      <w:r w:rsidRPr="00494E20">
        <w:rPr>
          <w:b/>
          <w:sz w:val="18"/>
          <w:szCs w:val="18"/>
        </w:rPr>
        <w:t>Исполнителем Ресурсоснабжающей организации</w:t>
      </w:r>
      <w:r w:rsidRPr="00494E20">
        <w:rPr>
          <w:sz w:val="18"/>
          <w:szCs w:val="18"/>
        </w:rPr>
        <w:t xml:space="preserve"> за расчетный период.</w:t>
      </w:r>
    </w:p>
    <w:p w:rsidR="000E70FB" w:rsidRPr="00494E20" w:rsidRDefault="000E70FB" w:rsidP="000E70FB">
      <w:pPr>
        <w:ind w:right="96"/>
        <w:rPr>
          <w:b/>
          <w:bCs/>
          <w:sz w:val="18"/>
          <w:szCs w:val="18"/>
        </w:rPr>
      </w:pPr>
    </w:p>
    <w:p w:rsidR="000E70FB" w:rsidRPr="00494E20" w:rsidRDefault="000E70FB" w:rsidP="000E70FB">
      <w:pPr>
        <w:ind w:right="96"/>
        <w:rPr>
          <w:b/>
          <w:bCs/>
          <w:sz w:val="18"/>
          <w:szCs w:val="18"/>
        </w:rPr>
      </w:pPr>
      <w:r w:rsidRPr="00494E20">
        <w:rPr>
          <w:b/>
          <w:bCs/>
          <w:sz w:val="18"/>
          <w:szCs w:val="18"/>
        </w:rPr>
        <w:t>13. Изменение и расторжение договора</w:t>
      </w:r>
    </w:p>
    <w:p w:rsidR="000E70FB" w:rsidRPr="00494E20" w:rsidRDefault="000E70FB" w:rsidP="000E70FB">
      <w:pPr>
        <w:ind w:right="96"/>
        <w:rPr>
          <w:b/>
          <w:bCs/>
          <w:sz w:val="18"/>
          <w:szCs w:val="18"/>
        </w:rPr>
      </w:pPr>
    </w:p>
    <w:p w:rsidR="000E70FB" w:rsidRPr="00494E20" w:rsidRDefault="000E70FB" w:rsidP="000E70FB">
      <w:pPr>
        <w:pStyle w:val="ConsPlusTitle"/>
        <w:jc w:val="both"/>
        <w:rPr>
          <w:rFonts w:ascii="Times New Roman" w:hAnsi="Times New Roman" w:cs="Times New Roman"/>
          <w:b w:val="0"/>
          <w:sz w:val="18"/>
          <w:szCs w:val="18"/>
        </w:rPr>
      </w:pPr>
      <w:r w:rsidRPr="00494E20">
        <w:rPr>
          <w:rFonts w:ascii="Times New Roman" w:hAnsi="Times New Roman" w:cs="Times New Roman"/>
          <w:sz w:val="18"/>
          <w:szCs w:val="18"/>
        </w:rPr>
        <w:t xml:space="preserve">13.1. </w:t>
      </w:r>
      <w:r w:rsidRPr="00494E20">
        <w:rPr>
          <w:rFonts w:ascii="Times New Roman" w:hAnsi="Times New Roman" w:cs="Times New Roman"/>
          <w:b w:val="0"/>
          <w:sz w:val="18"/>
          <w:szCs w:val="18"/>
        </w:rPr>
        <w:t>Изменение или расторжение договора осуществляется по соглашению сторон, за исключением случаев, установленных законодательством и настоящим договором.</w:t>
      </w:r>
    </w:p>
    <w:p w:rsidR="000E70FB" w:rsidRPr="00494E20" w:rsidRDefault="000E70FB" w:rsidP="000E70FB">
      <w:pPr>
        <w:pStyle w:val="ConsPlusTitle"/>
        <w:jc w:val="both"/>
        <w:rPr>
          <w:spacing w:val="-1"/>
          <w:sz w:val="18"/>
          <w:szCs w:val="18"/>
        </w:rPr>
      </w:pPr>
      <w:r w:rsidRPr="00494E20">
        <w:rPr>
          <w:rFonts w:ascii="Times New Roman" w:hAnsi="Times New Roman" w:cs="Times New Roman"/>
          <w:spacing w:val="-1"/>
          <w:sz w:val="18"/>
          <w:szCs w:val="18"/>
        </w:rPr>
        <w:t>13.2.</w:t>
      </w:r>
      <w:r w:rsidRPr="00494E20">
        <w:rPr>
          <w:rFonts w:ascii="Times New Roman" w:hAnsi="Times New Roman" w:cs="Times New Roman"/>
          <w:b w:val="0"/>
          <w:spacing w:val="-1"/>
          <w:sz w:val="18"/>
          <w:szCs w:val="18"/>
        </w:rPr>
        <w:t>Изменение настоящего договора в связи с включением в него и (или) исключением из него объектов осуществляется путем оформления сторонами договора дополнительных соглашений, в которых именуются соответствующие объекты и указываются их характеристики и показатели для целей исполнения настоящего договора.</w:t>
      </w:r>
      <w:r w:rsidRPr="00494E20">
        <w:rPr>
          <w:rFonts w:ascii="Times New Roman" w:hAnsi="Times New Roman" w:cs="Times New Roman"/>
          <w:spacing w:val="-1"/>
          <w:sz w:val="18"/>
          <w:szCs w:val="18"/>
        </w:rPr>
        <w:t xml:space="preserve"> Исполнитель </w:t>
      </w:r>
      <w:r w:rsidRPr="00494E20">
        <w:rPr>
          <w:rFonts w:ascii="Times New Roman" w:hAnsi="Times New Roman" w:cs="Times New Roman"/>
          <w:b w:val="0"/>
          <w:spacing w:val="-1"/>
          <w:sz w:val="18"/>
          <w:szCs w:val="18"/>
        </w:rPr>
        <w:t xml:space="preserve">обязан предоставить </w:t>
      </w:r>
      <w:r w:rsidRPr="00494E20">
        <w:rPr>
          <w:rFonts w:ascii="Times New Roman" w:hAnsi="Times New Roman" w:cs="Times New Roman"/>
          <w:spacing w:val="-1"/>
          <w:sz w:val="18"/>
          <w:szCs w:val="18"/>
        </w:rPr>
        <w:t>Ресурсоснабжающей организации</w:t>
      </w:r>
      <w:r w:rsidRPr="00494E20">
        <w:rPr>
          <w:rFonts w:ascii="Times New Roman" w:hAnsi="Times New Roman" w:cs="Times New Roman"/>
          <w:b w:val="0"/>
          <w:spacing w:val="-1"/>
          <w:sz w:val="18"/>
          <w:szCs w:val="18"/>
        </w:rPr>
        <w:t xml:space="preserve"> требуемые в указанном случае документы в объеме и в сроки, установленные Правилами заключения договоров ресурсоснабжения, в т.ч. в составе показателей, необходимых для учета объемов коммунальных ресурсов при исполнении настоящего договора</w:t>
      </w:r>
      <w:r w:rsidRPr="00494E20">
        <w:rPr>
          <w:rFonts w:ascii="Times New Roman" w:hAnsi="Times New Roman" w:cs="Times New Roman"/>
          <w:spacing w:val="-1"/>
          <w:sz w:val="18"/>
          <w:szCs w:val="18"/>
        </w:rPr>
        <w:t>.</w:t>
      </w:r>
    </w:p>
    <w:p w:rsidR="000E70FB" w:rsidRPr="00494E20" w:rsidRDefault="000E70FB" w:rsidP="000E70FB">
      <w:pPr>
        <w:pStyle w:val="ConsPlusNormal"/>
        <w:tabs>
          <w:tab w:val="left" w:pos="99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13.3. </w:t>
      </w:r>
      <w:r w:rsidRPr="00494E20">
        <w:rPr>
          <w:rFonts w:ascii="Times New Roman" w:hAnsi="Times New Roman" w:cs="Times New Roman"/>
          <w:sz w:val="18"/>
          <w:szCs w:val="18"/>
        </w:rPr>
        <w:t xml:space="preserve">При исключении объекта из договора (в случаях передачи отдельных объектов в управление другой организации или собственникам помещений, </w:t>
      </w:r>
      <w:r w:rsidRPr="00494E20">
        <w:rPr>
          <w:rFonts w:ascii="Times New Roman" w:hAnsi="Times New Roman" w:cs="Times New Roman"/>
          <w:b/>
          <w:sz w:val="18"/>
          <w:szCs w:val="18"/>
        </w:rPr>
        <w:t>Исполнитель</w:t>
      </w:r>
      <w:r w:rsidRPr="00494E20">
        <w:rPr>
          <w:rFonts w:ascii="Times New Roman" w:hAnsi="Times New Roman" w:cs="Times New Roman"/>
          <w:sz w:val="18"/>
          <w:szCs w:val="18"/>
        </w:rPr>
        <w:t xml:space="preserve"> обязан известить об этом </w:t>
      </w:r>
      <w:r w:rsidRPr="00494E20">
        <w:rPr>
          <w:rFonts w:ascii="Times New Roman" w:hAnsi="Times New Roman" w:cs="Times New Roman"/>
          <w:b/>
          <w:sz w:val="18"/>
          <w:szCs w:val="18"/>
        </w:rPr>
        <w:t>Ресурсоснабжающую организацию</w:t>
      </w:r>
      <w:r w:rsidRPr="00494E20">
        <w:rPr>
          <w:rFonts w:ascii="Times New Roman" w:hAnsi="Times New Roman" w:cs="Times New Roman"/>
          <w:sz w:val="18"/>
          <w:szCs w:val="18"/>
        </w:rPr>
        <w:t xml:space="preserve"> за 30 дней письменным уведомлением, указанным, обеспечить безопасность оборудования, </w:t>
      </w:r>
      <w:proofErr w:type="spellStart"/>
      <w:r w:rsidRPr="00494E20">
        <w:rPr>
          <w:rFonts w:ascii="Times New Roman" w:hAnsi="Times New Roman" w:cs="Times New Roman"/>
          <w:sz w:val="18"/>
          <w:szCs w:val="18"/>
        </w:rPr>
        <w:t>выбываемого</w:t>
      </w:r>
      <w:proofErr w:type="spellEnd"/>
      <w:r w:rsidRPr="00494E20">
        <w:rPr>
          <w:rFonts w:ascii="Times New Roman" w:hAnsi="Times New Roman" w:cs="Times New Roman"/>
          <w:sz w:val="18"/>
          <w:szCs w:val="18"/>
        </w:rPr>
        <w:t xml:space="preserve"> из ведения </w:t>
      </w:r>
      <w:r w:rsidRPr="00494E20">
        <w:rPr>
          <w:rFonts w:ascii="Times New Roman" w:hAnsi="Times New Roman" w:cs="Times New Roman"/>
          <w:b/>
          <w:sz w:val="18"/>
          <w:szCs w:val="18"/>
        </w:rPr>
        <w:t>Исполнителя</w:t>
      </w:r>
      <w:r w:rsidRPr="00494E20">
        <w:rPr>
          <w:rFonts w:ascii="Times New Roman" w:hAnsi="Times New Roman" w:cs="Times New Roman"/>
          <w:sz w:val="18"/>
          <w:szCs w:val="18"/>
        </w:rPr>
        <w:t xml:space="preserve"> (ст.539 ГК РФ), передать всю техническую и иную документацию, используемую </w:t>
      </w:r>
      <w:r w:rsidRPr="00494E20">
        <w:rPr>
          <w:rFonts w:ascii="Times New Roman" w:hAnsi="Times New Roman" w:cs="Times New Roman"/>
          <w:b/>
          <w:sz w:val="18"/>
          <w:szCs w:val="18"/>
        </w:rPr>
        <w:t>Исполнителем</w:t>
      </w:r>
      <w:r w:rsidRPr="00494E20">
        <w:rPr>
          <w:rFonts w:ascii="Times New Roman" w:hAnsi="Times New Roman" w:cs="Times New Roman"/>
          <w:sz w:val="18"/>
          <w:szCs w:val="18"/>
        </w:rPr>
        <w:t xml:space="preserve"> в целях исполнения настоящего договора, лицу, определяемому в соответствии с жилищным законодательством; произвести полный расчет за коммунальные ресурсы до даты окончания исполнения им полномочий исполнителя коммунальных услуг, если иной срок не будет установлен соглашением о погашении задолженности, заключенным </w:t>
      </w:r>
      <w:r w:rsidRPr="00494E20">
        <w:rPr>
          <w:rFonts w:ascii="Times New Roman" w:hAnsi="Times New Roman" w:cs="Times New Roman"/>
          <w:b/>
          <w:sz w:val="18"/>
          <w:szCs w:val="18"/>
        </w:rPr>
        <w:t>Ресурсоснабжающей организацией</w:t>
      </w:r>
      <w:r w:rsidRPr="00494E20">
        <w:rPr>
          <w:rFonts w:ascii="Times New Roman" w:hAnsi="Times New Roman" w:cs="Times New Roman"/>
          <w:sz w:val="18"/>
          <w:szCs w:val="18"/>
        </w:rPr>
        <w:t xml:space="preserve"> и </w:t>
      </w:r>
      <w:r w:rsidRPr="00494E20">
        <w:rPr>
          <w:rFonts w:ascii="Times New Roman" w:hAnsi="Times New Roman" w:cs="Times New Roman"/>
          <w:b/>
          <w:sz w:val="18"/>
          <w:szCs w:val="18"/>
        </w:rPr>
        <w:t>Исполнителем</w:t>
      </w:r>
      <w:r w:rsidRPr="00494E20">
        <w:rPr>
          <w:rFonts w:ascii="Times New Roman" w:hAnsi="Times New Roman" w:cs="Times New Roman"/>
          <w:sz w:val="18"/>
          <w:szCs w:val="18"/>
        </w:rPr>
        <w:t xml:space="preserve">, а также исполнить другие обязательства, возникшие вследствие применения мер ответственности за нарушение настоящего договора. В случае, если в указанный в настоящем пункте период отпали основания для исключения объекта из договора, </w:t>
      </w:r>
      <w:r w:rsidRPr="00494E20">
        <w:rPr>
          <w:rFonts w:ascii="Times New Roman" w:hAnsi="Times New Roman" w:cs="Times New Roman"/>
          <w:b/>
          <w:sz w:val="18"/>
          <w:szCs w:val="18"/>
        </w:rPr>
        <w:t>Исполнитель</w:t>
      </w:r>
      <w:r w:rsidRPr="00494E20">
        <w:rPr>
          <w:rFonts w:ascii="Times New Roman" w:hAnsi="Times New Roman" w:cs="Times New Roman"/>
          <w:sz w:val="18"/>
          <w:szCs w:val="18"/>
        </w:rPr>
        <w:t xml:space="preserve"> обязан незамедлительно известить </w:t>
      </w:r>
      <w:r w:rsidRPr="00494E20">
        <w:rPr>
          <w:rFonts w:ascii="Times New Roman" w:hAnsi="Times New Roman" w:cs="Times New Roman"/>
          <w:b/>
          <w:sz w:val="18"/>
          <w:szCs w:val="18"/>
        </w:rPr>
        <w:t>Ресурсоснабжающую организацию</w:t>
      </w:r>
      <w:r w:rsidRPr="00494E20">
        <w:rPr>
          <w:rFonts w:ascii="Times New Roman" w:hAnsi="Times New Roman" w:cs="Times New Roman"/>
          <w:sz w:val="18"/>
          <w:szCs w:val="18"/>
        </w:rPr>
        <w:t xml:space="preserve"> с указанием срока продления его деятельности.</w:t>
      </w:r>
    </w:p>
    <w:p w:rsidR="000E70FB" w:rsidRPr="00494E20" w:rsidRDefault="000E70FB" w:rsidP="000E70FB">
      <w:pPr>
        <w:pStyle w:val="ConsPlusNormal"/>
        <w:tabs>
          <w:tab w:val="left" w:pos="990"/>
        </w:tabs>
        <w:ind w:right="96"/>
        <w:jc w:val="both"/>
        <w:outlineLvl w:val="1"/>
        <w:rPr>
          <w:rFonts w:ascii="Times New Roman" w:hAnsi="Times New Roman" w:cs="Times New Roman"/>
          <w:sz w:val="18"/>
          <w:szCs w:val="18"/>
        </w:rPr>
      </w:pPr>
      <w:r w:rsidRPr="00494E20">
        <w:rPr>
          <w:rFonts w:ascii="Times New Roman" w:hAnsi="Times New Roman" w:cs="Times New Roman"/>
          <w:b/>
          <w:sz w:val="18"/>
          <w:szCs w:val="18"/>
        </w:rPr>
        <w:t xml:space="preserve">13.4. </w:t>
      </w:r>
      <w:r w:rsidRPr="00494E20">
        <w:rPr>
          <w:rFonts w:ascii="Times New Roman" w:hAnsi="Times New Roman" w:cs="Times New Roman"/>
          <w:sz w:val="18"/>
          <w:szCs w:val="18"/>
        </w:rPr>
        <w:t xml:space="preserve">Все изменения приложений и условий настоящего договора, а также дополнения к настоящему договору совершаются в письменной форме с подписанием уполномоченными лицами </w:t>
      </w:r>
      <w:r w:rsidRPr="00494E20">
        <w:rPr>
          <w:rFonts w:ascii="Times New Roman" w:hAnsi="Times New Roman" w:cs="Times New Roman"/>
          <w:b/>
          <w:sz w:val="18"/>
          <w:szCs w:val="18"/>
        </w:rPr>
        <w:t>Ресурсоснабжающей организации</w:t>
      </w:r>
      <w:r w:rsidRPr="00494E20">
        <w:rPr>
          <w:rFonts w:ascii="Times New Roman" w:hAnsi="Times New Roman" w:cs="Times New Roman"/>
          <w:sz w:val="18"/>
          <w:szCs w:val="18"/>
        </w:rPr>
        <w:t xml:space="preserve"> и</w:t>
      </w:r>
      <w:r w:rsidRPr="00494E20">
        <w:rPr>
          <w:rFonts w:ascii="Times New Roman" w:hAnsi="Times New Roman" w:cs="Times New Roman"/>
          <w:b/>
          <w:sz w:val="18"/>
          <w:szCs w:val="18"/>
        </w:rPr>
        <w:t xml:space="preserve"> Исполнителя</w:t>
      </w:r>
      <w:r w:rsidRPr="00494E20">
        <w:rPr>
          <w:rFonts w:ascii="Times New Roman" w:hAnsi="Times New Roman" w:cs="Times New Roman"/>
          <w:sz w:val="18"/>
          <w:szCs w:val="18"/>
        </w:rPr>
        <w:t>.</w:t>
      </w:r>
    </w:p>
    <w:p w:rsidR="000E70FB" w:rsidRPr="00494E20" w:rsidRDefault="000E70FB" w:rsidP="000E70FB">
      <w:pPr>
        <w:pStyle w:val="ConsPlusTitle"/>
        <w:tabs>
          <w:tab w:val="left" w:pos="99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13.5. </w:t>
      </w:r>
      <w:r w:rsidRPr="00494E20">
        <w:rPr>
          <w:rFonts w:ascii="Times New Roman" w:hAnsi="Times New Roman" w:cs="Times New Roman"/>
          <w:b w:val="0"/>
          <w:bCs w:val="0"/>
          <w:sz w:val="18"/>
          <w:szCs w:val="18"/>
        </w:rPr>
        <w:t>Изменение или расторжение настоящего договора  производится  в соответствии с действующим законодательством.</w:t>
      </w:r>
    </w:p>
    <w:p w:rsidR="000E70FB" w:rsidRPr="00494E20" w:rsidRDefault="000E70FB" w:rsidP="000E70FB">
      <w:pPr>
        <w:pStyle w:val="ConsPlusTitle"/>
        <w:tabs>
          <w:tab w:val="left" w:pos="99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13.6. </w:t>
      </w:r>
      <w:r w:rsidRPr="00494E20">
        <w:rPr>
          <w:rFonts w:ascii="Times New Roman" w:hAnsi="Times New Roman" w:cs="Times New Roman"/>
          <w:b w:val="0"/>
          <w:bCs w:val="0"/>
          <w:sz w:val="18"/>
          <w:szCs w:val="18"/>
        </w:rPr>
        <w:t xml:space="preserve">Настоящий договор подлежит расторжению, если у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 xml:space="preserve"> прекратились полномочия исполнителя коммунальных услуг по всем объектам, включенным в настоящий договор, или в случае ликвидации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w:t>
      </w:r>
    </w:p>
    <w:p w:rsidR="000E70FB" w:rsidRPr="00494E20" w:rsidRDefault="000E70FB" w:rsidP="000E70FB">
      <w:pPr>
        <w:pStyle w:val="ConsPlusTitle"/>
        <w:tabs>
          <w:tab w:val="left" w:pos="990"/>
        </w:tabs>
        <w:ind w:right="96"/>
        <w:jc w:val="both"/>
        <w:rPr>
          <w:rFonts w:ascii="Times New Roman" w:hAnsi="Times New Roman" w:cs="Times New Roman"/>
          <w:b w:val="0"/>
          <w:bCs w:val="0"/>
          <w:sz w:val="18"/>
          <w:szCs w:val="18"/>
        </w:rPr>
      </w:pPr>
    </w:p>
    <w:p w:rsidR="000E70FB" w:rsidRPr="00494E20" w:rsidRDefault="000E70FB" w:rsidP="000E70FB">
      <w:pPr>
        <w:pStyle w:val="ConsPlusTitle"/>
        <w:widowControl/>
        <w:numPr>
          <w:ilvl w:val="0"/>
          <w:numId w:val="18"/>
        </w:numPr>
        <w:ind w:right="96"/>
        <w:jc w:val="center"/>
        <w:rPr>
          <w:rFonts w:ascii="Times New Roman" w:hAnsi="Times New Roman" w:cs="Times New Roman"/>
          <w:sz w:val="18"/>
          <w:szCs w:val="18"/>
        </w:rPr>
      </w:pPr>
      <w:r w:rsidRPr="00494E20">
        <w:rPr>
          <w:rFonts w:ascii="Times New Roman" w:hAnsi="Times New Roman" w:cs="Times New Roman"/>
          <w:sz w:val="18"/>
          <w:szCs w:val="18"/>
        </w:rPr>
        <w:t>Срок действия договора</w:t>
      </w:r>
    </w:p>
    <w:p w:rsidR="000E70FB" w:rsidRPr="00494E20" w:rsidRDefault="000E70FB" w:rsidP="000E70FB">
      <w:pPr>
        <w:pStyle w:val="ConsPlusTitle"/>
        <w:ind w:right="96"/>
        <w:jc w:val="center"/>
        <w:rPr>
          <w:rFonts w:ascii="Times New Roman" w:hAnsi="Times New Roman" w:cs="Times New Roman"/>
          <w:sz w:val="18"/>
          <w:szCs w:val="18"/>
        </w:rPr>
      </w:pP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14.1.</w:t>
      </w:r>
      <w:r w:rsidRPr="00494E20">
        <w:rPr>
          <w:sz w:val="18"/>
          <w:szCs w:val="18"/>
        </w:rPr>
        <w:t xml:space="preserve"> Настоящий договор вступает в силу со дня его подписания последней из Сторон договора.</w:t>
      </w:r>
    </w:p>
    <w:p w:rsidR="000E70FB" w:rsidRPr="00494E20" w:rsidRDefault="000E70FB" w:rsidP="000E70FB">
      <w:pPr>
        <w:autoSpaceDE w:val="0"/>
        <w:autoSpaceDN w:val="0"/>
        <w:adjustRightInd w:val="0"/>
        <w:ind w:right="96"/>
        <w:jc w:val="both"/>
        <w:outlineLvl w:val="3"/>
        <w:rPr>
          <w:b/>
          <w:sz w:val="18"/>
          <w:szCs w:val="18"/>
        </w:rPr>
      </w:pPr>
      <w:r w:rsidRPr="00494E20">
        <w:rPr>
          <w:b/>
          <w:sz w:val="18"/>
          <w:szCs w:val="18"/>
        </w:rPr>
        <w:t xml:space="preserve">14.2. </w:t>
      </w:r>
      <w:r w:rsidRPr="00494E20">
        <w:rPr>
          <w:sz w:val="18"/>
          <w:szCs w:val="18"/>
        </w:rPr>
        <w:t>Дата начала поставки коммунальных ресурсов по настоящему договору указана в Приложении № 1.</w:t>
      </w: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14.3.</w:t>
      </w:r>
      <w:r w:rsidRPr="00494E20">
        <w:rPr>
          <w:sz w:val="18"/>
          <w:szCs w:val="18"/>
        </w:rPr>
        <w:t xml:space="preserve"> Настоящий договор действует до изменения  собственниками способа управления или выбора иной управляющей организации. В случае прекращения полномочий Исполнителя  по управлению одним или несколькими  жилыми домами, договор подлежит обязательному изменению в части исключения  указанных жилых домов, путем оформления соответствующего соглашения к настоящему договору.</w:t>
      </w: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lastRenderedPageBreak/>
        <w:t xml:space="preserve">14.4. Ресурсоснабжающая организация </w:t>
      </w:r>
      <w:r w:rsidRPr="00494E20">
        <w:rPr>
          <w:sz w:val="18"/>
          <w:szCs w:val="18"/>
        </w:rPr>
        <w:t xml:space="preserve">вправе расторгнуть настоящий договор в одностороннем порядке в случае наличия у </w:t>
      </w:r>
      <w:r w:rsidRPr="00494E20">
        <w:rPr>
          <w:b/>
          <w:sz w:val="18"/>
          <w:szCs w:val="18"/>
        </w:rPr>
        <w:t xml:space="preserve">Исполнителя </w:t>
      </w:r>
      <w:r w:rsidRPr="00494E20">
        <w:rPr>
          <w:sz w:val="18"/>
          <w:szCs w:val="18"/>
        </w:rPr>
        <w:t xml:space="preserve">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w:t>
      </w:r>
      <w:r w:rsidRPr="0010622F">
        <w:rPr>
          <w:sz w:val="18"/>
          <w:szCs w:val="18"/>
        </w:rPr>
        <w:t xml:space="preserve">за </w:t>
      </w:r>
      <w:r w:rsidR="00D10EDB" w:rsidRPr="0010622F">
        <w:rPr>
          <w:sz w:val="18"/>
          <w:szCs w:val="18"/>
        </w:rPr>
        <w:t>2 (два)</w:t>
      </w:r>
      <w:r w:rsidR="00D10EDB">
        <w:rPr>
          <w:sz w:val="18"/>
          <w:szCs w:val="18"/>
        </w:rPr>
        <w:t xml:space="preserve"> </w:t>
      </w:r>
      <w:r w:rsidRPr="00494E20">
        <w:rPr>
          <w:sz w:val="18"/>
          <w:szCs w:val="18"/>
        </w:rPr>
        <w:t>расчетных периода (расчетных месяца).</w:t>
      </w: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14.5.</w:t>
      </w:r>
      <w:r w:rsidRPr="00494E20">
        <w:rPr>
          <w:sz w:val="18"/>
          <w:szCs w:val="18"/>
        </w:rPr>
        <w:t xml:space="preserve"> Прекращение договора</w:t>
      </w:r>
      <w:r w:rsidR="00D10EDB">
        <w:rPr>
          <w:sz w:val="18"/>
          <w:szCs w:val="18"/>
        </w:rPr>
        <w:t>,</w:t>
      </w:r>
      <w:r w:rsidRPr="00494E20">
        <w:rPr>
          <w:sz w:val="18"/>
          <w:szCs w:val="18"/>
        </w:rPr>
        <w:t xml:space="preserve"> в т.ч. его досрочное расторжение не прекращает обязательств </w:t>
      </w:r>
      <w:r w:rsidRPr="00494E20">
        <w:rPr>
          <w:b/>
          <w:sz w:val="18"/>
          <w:szCs w:val="18"/>
        </w:rPr>
        <w:t>Исполнителя</w:t>
      </w:r>
      <w:r w:rsidRPr="00494E20">
        <w:rPr>
          <w:sz w:val="18"/>
          <w:szCs w:val="18"/>
        </w:rPr>
        <w:t xml:space="preserve"> по оплате коммунальных ресурсов исходя из расчетных их объемов, определенных Сторонами до даты  прекращения действия настоящего договора. </w:t>
      </w:r>
    </w:p>
    <w:p w:rsidR="000E70FB" w:rsidRPr="00494E20" w:rsidRDefault="000E70FB" w:rsidP="000E70FB">
      <w:pPr>
        <w:autoSpaceDE w:val="0"/>
        <w:autoSpaceDN w:val="0"/>
        <w:adjustRightInd w:val="0"/>
        <w:ind w:right="96"/>
        <w:jc w:val="both"/>
        <w:outlineLvl w:val="3"/>
        <w:rPr>
          <w:sz w:val="18"/>
          <w:szCs w:val="18"/>
        </w:rPr>
      </w:pPr>
    </w:p>
    <w:p w:rsidR="000E70FB" w:rsidRPr="00494E20" w:rsidRDefault="000E70FB" w:rsidP="000E70FB">
      <w:pPr>
        <w:pStyle w:val="ConsPlusTitle"/>
        <w:widowControl/>
        <w:numPr>
          <w:ilvl w:val="0"/>
          <w:numId w:val="18"/>
        </w:numPr>
        <w:ind w:right="96"/>
        <w:jc w:val="center"/>
        <w:rPr>
          <w:rFonts w:ascii="Times New Roman" w:hAnsi="Times New Roman" w:cs="Times New Roman"/>
          <w:sz w:val="18"/>
          <w:szCs w:val="18"/>
        </w:rPr>
      </w:pPr>
      <w:r w:rsidRPr="00494E20">
        <w:rPr>
          <w:rFonts w:ascii="Times New Roman" w:hAnsi="Times New Roman" w:cs="Times New Roman"/>
          <w:sz w:val="18"/>
          <w:szCs w:val="18"/>
        </w:rPr>
        <w:t>Порядок разрешения споров</w:t>
      </w:r>
    </w:p>
    <w:p w:rsidR="000E70FB" w:rsidRPr="00494E20" w:rsidRDefault="000E70FB" w:rsidP="000E70FB">
      <w:pPr>
        <w:pStyle w:val="ConsPlusTitle"/>
        <w:ind w:left="360" w:right="96"/>
        <w:jc w:val="center"/>
        <w:rPr>
          <w:rFonts w:ascii="Times New Roman" w:hAnsi="Times New Roman" w:cs="Times New Roman"/>
          <w:sz w:val="18"/>
          <w:szCs w:val="18"/>
        </w:rPr>
      </w:pP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15.1. </w:t>
      </w:r>
      <w:r w:rsidRPr="00494E20">
        <w:rPr>
          <w:rFonts w:ascii="Times New Roman" w:hAnsi="Times New Roman" w:cs="Times New Roman"/>
          <w:b w:val="0"/>
          <w:bCs w:val="0"/>
          <w:sz w:val="18"/>
          <w:szCs w:val="18"/>
        </w:rPr>
        <w:t xml:space="preserve">Имущественные споры Сторон, связанные с исполнением настоящего договора, его изменением и расторжением, регулируются путем обмена письмами, телеграммами, сообщениями факсимильной связи и т.п., подписанными полномочными представителями Сторон, заключения дополнительных соглашений, а также другими мерами. При не достижении согласия споры Сторон, связанные с заключением и исполнением настоящего договора, подлежат рассмотрению в арбитражном суде. </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15.2. </w:t>
      </w:r>
      <w:r w:rsidRPr="00494E20">
        <w:rPr>
          <w:rFonts w:ascii="Times New Roman" w:hAnsi="Times New Roman" w:cs="Times New Roman"/>
          <w:b w:val="0"/>
          <w:bCs w:val="0"/>
          <w:sz w:val="18"/>
          <w:szCs w:val="18"/>
        </w:rPr>
        <w:t xml:space="preserve">Разногласия по техническим вопросам разрешаются по взаимной договоренности Сторон. </w:t>
      </w:r>
    </w:p>
    <w:p w:rsidR="000E70FB" w:rsidRPr="00494E20" w:rsidRDefault="000E70FB" w:rsidP="000E70FB">
      <w:pPr>
        <w:pStyle w:val="ConsPlusTitle"/>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15.3. </w:t>
      </w:r>
      <w:r w:rsidRPr="00494E20">
        <w:rPr>
          <w:rFonts w:ascii="Times New Roman" w:hAnsi="Times New Roman" w:cs="Times New Roman"/>
          <w:b w:val="0"/>
          <w:bCs w:val="0"/>
          <w:sz w:val="18"/>
          <w:szCs w:val="18"/>
        </w:rPr>
        <w:t xml:space="preserve">В случае неисполнения Исполнителем обязательств по данному договору, споры разрешаются в </w:t>
      </w:r>
      <w:proofErr w:type="spellStart"/>
      <w:r w:rsidRPr="00494E20">
        <w:rPr>
          <w:rFonts w:ascii="Times New Roman" w:hAnsi="Times New Roman" w:cs="Times New Roman"/>
          <w:b w:val="0"/>
          <w:bCs w:val="0"/>
          <w:sz w:val="18"/>
          <w:szCs w:val="18"/>
        </w:rPr>
        <w:t>претензионно-исковом</w:t>
      </w:r>
      <w:proofErr w:type="spellEnd"/>
      <w:r w:rsidRPr="00494E20">
        <w:rPr>
          <w:rFonts w:ascii="Times New Roman" w:hAnsi="Times New Roman" w:cs="Times New Roman"/>
          <w:b w:val="0"/>
          <w:bCs w:val="0"/>
          <w:sz w:val="18"/>
          <w:szCs w:val="18"/>
        </w:rPr>
        <w:t xml:space="preserve"> порядке. Исполнитель обязан дать ответ в течение 10-ти календарных дней  со дня направления ему претензии (требования). Стороны вправе при оформлении претензии использовать факсимильную подпись.</w:t>
      </w:r>
    </w:p>
    <w:p w:rsidR="000E70FB" w:rsidRPr="00494E20" w:rsidRDefault="000E70FB" w:rsidP="000E70FB">
      <w:pPr>
        <w:pStyle w:val="ConsPlusTitle"/>
        <w:tabs>
          <w:tab w:val="num" w:pos="990"/>
        </w:tabs>
        <w:ind w:right="96"/>
        <w:jc w:val="both"/>
        <w:rPr>
          <w:rFonts w:ascii="Times New Roman" w:hAnsi="Times New Roman" w:cs="Times New Roman"/>
          <w:b w:val="0"/>
          <w:bCs w:val="0"/>
          <w:sz w:val="18"/>
          <w:szCs w:val="18"/>
        </w:rPr>
      </w:pPr>
      <w:r w:rsidRPr="00494E20">
        <w:rPr>
          <w:rFonts w:ascii="Times New Roman" w:hAnsi="Times New Roman" w:cs="Times New Roman"/>
          <w:bCs w:val="0"/>
          <w:sz w:val="18"/>
          <w:szCs w:val="18"/>
        </w:rPr>
        <w:t xml:space="preserve">15.4. </w:t>
      </w:r>
      <w:r w:rsidRPr="00494E20">
        <w:rPr>
          <w:rFonts w:ascii="Times New Roman" w:hAnsi="Times New Roman" w:cs="Times New Roman"/>
          <w:b w:val="0"/>
          <w:bCs w:val="0"/>
          <w:sz w:val="18"/>
          <w:szCs w:val="18"/>
        </w:rPr>
        <w:t xml:space="preserve">В случае нарушения </w:t>
      </w:r>
      <w:r w:rsidRPr="00494E20">
        <w:rPr>
          <w:rFonts w:ascii="Times New Roman" w:hAnsi="Times New Roman" w:cs="Times New Roman"/>
          <w:bCs w:val="0"/>
          <w:sz w:val="18"/>
          <w:szCs w:val="18"/>
        </w:rPr>
        <w:t>Исполнителем</w:t>
      </w:r>
      <w:r w:rsidRPr="00494E20">
        <w:rPr>
          <w:rFonts w:ascii="Times New Roman" w:hAnsi="Times New Roman" w:cs="Times New Roman"/>
          <w:b w:val="0"/>
          <w:bCs w:val="0"/>
          <w:sz w:val="18"/>
          <w:szCs w:val="18"/>
        </w:rPr>
        <w:t xml:space="preserve"> предусмотренных настоящим договором обязательств по оплате, в целях урегулирования спора в досудебном порядке, </w:t>
      </w:r>
      <w:r w:rsidRPr="00494E20">
        <w:rPr>
          <w:rFonts w:ascii="Times New Roman" w:hAnsi="Times New Roman" w:cs="Times New Roman"/>
          <w:bCs w:val="0"/>
          <w:sz w:val="18"/>
          <w:szCs w:val="18"/>
        </w:rPr>
        <w:t>Ресурсоснабжающей организацией</w:t>
      </w:r>
      <w:r w:rsidRPr="00494E20">
        <w:rPr>
          <w:rFonts w:ascii="Times New Roman" w:hAnsi="Times New Roman" w:cs="Times New Roman"/>
          <w:b w:val="0"/>
          <w:bCs w:val="0"/>
          <w:sz w:val="18"/>
          <w:szCs w:val="18"/>
        </w:rPr>
        <w:t xml:space="preserve"> в адрес </w:t>
      </w:r>
      <w:r w:rsidRPr="00494E20">
        <w:rPr>
          <w:rFonts w:ascii="Times New Roman" w:hAnsi="Times New Roman" w:cs="Times New Roman"/>
          <w:bCs w:val="0"/>
          <w:sz w:val="18"/>
          <w:szCs w:val="18"/>
        </w:rPr>
        <w:t>Исполнителя</w:t>
      </w:r>
      <w:r w:rsidRPr="00494E20">
        <w:rPr>
          <w:rFonts w:ascii="Times New Roman" w:hAnsi="Times New Roman" w:cs="Times New Roman"/>
          <w:b w:val="0"/>
          <w:bCs w:val="0"/>
          <w:sz w:val="18"/>
          <w:szCs w:val="18"/>
        </w:rPr>
        <w:t xml:space="preserve"> направляется претензия с требованием об оплате образовавшейся задолженности. Если </w:t>
      </w:r>
      <w:r w:rsidRPr="00494E20">
        <w:rPr>
          <w:rFonts w:ascii="Times New Roman" w:hAnsi="Times New Roman" w:cs="Times New Roman"/>
          <w:bCs w:val="0"/>
          <w:sz w:val="18"/>
          <w:szCs w:val="18"/>
        </w:rPr>
        <w:t>Исполнитель</w:t>
      </w:r>
      <w:r w:rsidRPr="00494E20">
        <w:rPr>
          <w:rFonts w:ascii="Times New Roman" w:hAnsi="Times New Roman" w:cs="Times New Roman"/>
          <w:b w:val="0"/>
          <w:bCs w:val="0"/>
          <w:sz w:val="18"/>
          <w:szCs w:val="18"/>
        </w:rPr>
        <w:t xml:space="preserve"> не произвел оплату задолженности в течение 10 (десяти) дней со дня направления претензии, </w:t>
      </w:r>
      <w:r w:rsidRPr="00494E20">
        <w:rPr>
          <w:rFonts w:ascii="Times New Roman" w:hAnsi="Times New Roman" w:cs="Times New Roman"/>
          <w:bCs w:val="0"/>
          <w:sz w:val="18"/>
          <w:szCs w:val="18"/>
        </w:rPr>
        <w:t xml:space="preserve">Ресурсоснабжающая организация </w:t>
      </w:r>
      <w:r w:rsidRPr="00494E20">
        <w:rPr>
          <w:rFonts w:ascii="Times New Roman" w:hAnsi="Times New Roman" w:cs="Times New Roman"/>
          <w:b w:val="0"/>
          <w:bCs w:val="0"/>
          <w:sz w:val="18"/>
          <w:szCs w:val="18"/>
        </w:rPr>
        <w:t xml:space="preserve"> вправе обратиться в арбитражный суд с исковым заявлением о взыскании задолженности.</w:t>
      </w:r>
    </w:p>
    <w:p w:rsidR="000E70FB" w:rsidRPr="00494E20" w:rsidRDefault="000E70FB" w:rsidP="000E70FB">
      <w:pPr>
        <w:pStyle w:val="ConsPlusTitle"/>
        <w:tabs>
          <w:tab w:val="num" w:pos="990"/>
        </w:tabs>
        <w:ind w:left="110" w:right="96"/>
        <w:jc w:val="both"/>
        <w:rPr>
          <w:rFonts w:ascii="Times New Roman" w:hAnsi="Times New Roman" w:cs="Times New Roman"/>
          <w:b w:val="0"/>
          <w:bCs w:val="0"/>
          <w:sz w:val="18"/>
          <w:szCs w:val="18"/>
        </w:rPr>
      </w:pPr>
    </w:p>
    <w:p w:rsidR="000E70FB" w:rsidRPr="00494E20" w:rsidRDefault="000E70FB" w:rsidP="000E70FB">
      <w:pPr>
        <w:pStyle w:val="ConsPlusTitle"/>
        <w:ind w:right="96"/>
        <w:jc w:val="center"/>
        <w:rPr>
          <w:rFonts w:ascii="Times New Roman" w:hAnsi="Times New Roman" w:cs="Times New Roman"/>
          <w:sz w:val="18"/>
          <w:szCs w:val="18"/>
        </w:rPr>
      </w:pPr>
      <w:r w:rsidRPr="00494E20">
        <w:rPr>
          <w:rFonts w:ascii="Times New Roman" w:hAnsi="Times New Roman" w:cs="Times New Roman"/>
          <w:sz w:val="18"/>
          <w:szCs w:val="18"/>
        </w:rPr>
        <w:t>16. Особые условия</w:t>
      </w:r>
    </w:p>
    <w:p w:rsidR="000E70FB" w:rsidRPr="00494E20" w:rsidRDefault="000E70FB" w:rsidP="000E70FB">
      <w:pPr>
        <w:pStyle w:val="ConsPlusTitle"/>
        <w:ind w:right="96"/>
        <w:jc w:val="center"/>
        <w:rPr>
          <w:rFonts w:ascii="Times New Roman" w:hAnsi="Times New Roman" w:cs="Times New Roman"/>
          <w:sz w:val="18"/>
          <w:szCs w:val="18"/>
        </w:rPr>
      </w:pPr>
    </w:p>
    <w:p w:rsidR="000E70FB" w:rsidRPr="00494E20" w:rsidRDefault="000E70FB" w:rsidP="000E70FB">
      <w:pPr>
        <w:tabs>
          <w:tab w:val="left" w:pos="851"/>
        </w:tabs>
        <w:jc w:val="both"/>
        <w:rPr>
          <w:sz w:val="18"/>
          <w:szCs w:val="18"/>
        </w:rPr>
      </w:pPr>
      <w:r w:rsidRPr="00494E20">
        <w:rPr>
          <w:b/>
          <w:sz w:val="18"/>
          <w:szCs w:val="18"/>
        </w:rPr>
        <w:t xml:space="preserve">16.1. </w:t>
      </w:r>
      <w:r w:rsidRPr="00494E20">
        <w:rPr>
          <w:sz w:val="18"/>
          <w:szCs w:val="18"/>
        </w:rPr>
        <w:t xml:space="preserve">Ответственным лицом за водоснабжение и водоотведение объектов </w:t>
      </w:r>
      <w:r w:rsidRPr="00494E20">
        <w:rPr>
          <w:b/>
          <w:sz w:val="18"/>
          <w:szCs w:val="18"/>
        </w:rPr>
        <w:t>Исполнителя</w:t>
      </w:r>
      <w:r w:rsidRPr="00494E20">
        <w:rPr>
          <w:sz w:val="18"/>
          <w:szCs w:val="18"/>
        </w:rPr>
        <w:t xml:space="preserve">, сохранность средств измерения, пломб  на них и других водопроводных сооружениях и устройствах, отбор пробы сточной воды, </w:t>
      </w:r>
      <w:r w:rsidRPr="00494E20">
        <w:rPr>
          <w:b/>
          <w:sz w:val="18"/>
          <w:szCs w:val="18"/>
        </w:rPr>
        <w:t>Исполнитель</w:t>
      </w:r>
      <w:r w:rsidRPr="00494E20">
        <w:rPr>
          <w:sz w:val="18"/>
          <w:szCs w:val="18"/>
        </w:rPr>
        <w:t xml:space="preserve"> назначает</w:t>
      </w:r>
      <w:r w:rsidRPr="00494E20">
        <w:rPr>
          <w:b/>
          <w:sz w:val="18"/>
          <w:szCs w:val="18"/>
        </w:rPr>
        <w:t>________________________________________________________________,</w:t>
      </w:r>
      <w:r w:rsidRPr="00494E20">
        <w:rPr>
          <w:sz w:val="18"/>
          <w:szCs w:val="18"/>
        </w:rPr>
        <w:t>телефон</w:t>
      </w:r>
      <w:r w:rsidRPr="00494E20">
        <w:rPr>
          <w:b/>
          <w:sz w:val="18"/>
          <w:szCs w:val="18"/>
        </w:rPr>
        <w:t xml:space="preserve">________________. </w:t>
      </w:r>
      <w:r w:rsidRPr="00494E20">
        <w:rPr>
          <w:sz w:val="18"/>
          <w:szCs w:val="18"/>
        </w:rPr>
        <w:t xml:space="preserve">При смене данного ответственного лица Исполнитель обязан в письменном виде уведомить </w:t>
      </w:r>
      <w:r w:rsidRPr="00494E20">
        <w:rPr>
          <w:b/>
          <w:sz w:val="18"/>
          <w:szCs w:val="18"/>
        </w:rPr>
        <w:t>Ресурсоснабжающую организацию</w:t>
      </w:r>
      <w:r w:rsidRPr="00494E20">
        <w:rPr>
          <w:sz w:val="18"/>
          <w:szCs w:val="18"/>
        </w:rPr>
        <w:t xml:space="preserve"> в течение 3-х рабочих дней с указанием новых ответственных лиц и приложением копии приказа. Для отбора пробы сточной воды, </w:t>
      </w:r>
      <w:r w:rsidRPr="00494E20">
        <w:rPr>
          <w:b/>
          <w:sz w:val="18"/>
          <w:szCs w:val="18"/>
        </w:rPr>
        <w:t>Исполнителем</w:t>
      </w:r>
      <w:r w:rsidRPr="00494E20">
        <w:rPr>
          <w:sz w:val="18"/>
          <w:szCs w:val="18"/>
        </w:rPr>
        <w:t xml:space="preserve"> может быть назначен представитель, выделенный руководителем в день отбора пробы сточной воды.</w:t>
      </w:r>
    </w:p>
    <w:p w:rsidR="000E70FB" w:rsidRPr="00494E20" w:rsidRDefault="000E70FB" w:rsidP="000E70FB">
      <w:pPr>
        <w:tabs>
          <w:tab w:val="left" w:pos="990"/>
        </w:tabs>
        <w:autoSpaceDE w:val="0"/>
        <w:autoSpaceDN w:val="0"/>
        <w:adjustRightInd w:val="0"/>
        <w:ind w:right="96"/>
        <w:jc w:val="both"/>
        <w:outlineLvl w:val="3"/>
        <w:rPr>
          <w:b/>
          <w:sz w:val="18"/>
          <w:szCs w:val="18"/>
        </w:rPr>
      </w:pPr>
      <w:r w:rsidRPr="00494E20">
        <w:rPr>
          <w:b/>
          <w:sz w:val="18"/>
          <w:szCs w:val="18"/>
        </w:rPr>
        <w:t>16.2</w:t>
      </w:r>
      <w:r w:rsidRPr="00494E20">
        <w:rPr>
          <w:sz w:val="18"/>
          <w:szCs w:val="18"/>
        </w:rPr>
        <w:t xml:space="preserve">. Об авариях на водопроводных и канализационных сетях, устройствах и сооружениях, находящихся на обслуживании </w:t>
      </w:r>
      <w:r w:rsidRPr="00494E20">
        <w:rPr>
          <w:b/>
          <w:sz w:val="18"/>
          <w:szCs w:val="18"/>
        </w:rPr>
        <w:t xml:space="preserve">Исполнителя </w:t>
      </w:r>
      <w:r w:rsidRPr="00494E20">
        <w:rPr>
          <w:sz w:val="18"/>
          <w:szCs w:val="18"/>
        </w:rPr>
        <w:t xml:space="preserve">немедленно сообщать </w:t>
      </w:r>
      <w:r w:rsidRPr="00494E20">
        <w:rPr>
          <w:b/>
          <w:sz w:val="18"/>
          <w:szCs w:val="18"/>
        </w:rPr>
        <w:t>Ресурсоснабжающей организаци</w:t>
      </w:r>
      <w:r w:rsidRPr="00494E20">
        <w:rPr>
          <w:sz w:val="18"/>
          <w:szCs w:val="18"/>
        </w:rPr>
        <w:t xml:space="preserve">и по телефону горячей линии   </w:t>
      </w:r>
      <w:r w:rsidRPr="00494E20">
        <w:rPr>
          <w:b/>
          <w:sz w:val="18"/>
          <w:szCs w:val="18"/>
        </w:rPr>
        <w:t>24-65-24.</w:t>
      </w:r>
    </w:p>
    <w:p w:rsidR="000E70FB" w:rsidRPr="00494E20" w:rsidRDefault="000E70FB" w:rsidP="000E70FB">
      <w:pPr>
        <w:tabs>
          <w:tab w:val="left" w:pos="990"/>
        </w:tabs>
        <w:autoSpaceDE w:val="0"/>
        <w:autoSpaceDN w:val="0"/>
        <w:adjustRightInd w:val="0"/>
        <w:ind w:right="96"/>
        <w:jc w:val="both"/>
        <w:outlineLvl w:val="3"/>
        <w:rPr>
          <w:sz w:val="18"/>
          <w:szCs w:val="18"/>
        </w:rPr>
      </w:pPr>
      <w:r w:rsidRPr="00494E20">
        <w:rPr>
          <w:b/>
          <w:sz w:val="18"/>
          <w:szCs w:val="18"/>
        </w:rPr>
        <w:t>16.3</w:t>
      </w:r>
      <w:r w:rsidRPr="00494E20">
        <w:rPr>
          <w:sz w:val="18"/>
          <w:szCs w:val="18"/>
        </w:rPr>
        <w:t>. Стороны обязуются незамедлительно извещать об изменении данных, указанных в 16.1.,16.2. настоящего договора.</w:t>
      </w:r>
    </w:p>
    <w:p w:rsidR="000E70FB" w:rsidRPr="00494E20" w:rsidRDefault="000E70FB" w:rsidP="000E70FB">
      <w:pPr>
        <w:tabs>
          <w:tab w:val="left" w:pos="990"/>
        </w:tabs>
        <w:autoSpaceDE w:val="0"/>
        <w:autoSpaceDN w:val="0"/>
        <w:adjustRightInd w:val="0"/>
        <w:ind w:right="96"/>
        <w:jc w:val="both"/>
        <w:outlineLvl w:val="3"/>
        <w:rPr>
          <w:b/>
          <w:sz w:val="18"/>
          <w:szCs w:val="18"/>
        </w:rPr>
      </w:pPr>
    </w:p>
    <w:p w:rsidR="000E70FB" w:rsidRPr="00494E20" w:rsidRDefault="000E70FB" w:rsidP="000E70FB">
      <w:pPr>
        <w:autoSpaceDE w:val="0"/>
        <w:autoSpaceDN w:val="0"/>
        <w:adjustRightInd w:val="0"/>
        <w:ind w:right="96"/>
        <w:outlineLvl w:val="3"/>
        <w:rPr>
          <w:b/>
          <w:bCs/>
          <w:sz w:val="18"/>
          <w:szCs w:val="18"/>
        </w:rPr>
      </w:pPr>
      <w:r w:rsidRPr="00494E20">
        <w:rPr>
          <w:b/>
          <w:bCs/>
          <w:sz w:val="18"/>
          <w:szCs w:val="18"/>
        </w:rPr>
        <w:t>17. Приложения и прочие условия</w:t>
      </w:r>
    </w:p>
    <w:p w:rsidR="000E70FB" w:rsidRPr="00494E20" w:rsidRDefault="000E70FB" w:rsidP="000E70FB">
      <w:pPr>
        <w:autoSpaceDE w:val="0"/>
        <w:autoSpaceDN w:val="0"/>
        <w:adjustRightInd w:val="0"/>
        <w:ind w:right="96"/>
        <w:outlineLvl w:val="3"/>
        <w:rPr>
          <w:b/>
          <w:bCs/>
          <w:sz w:val="18"/>
          <w:szCs w:val="18"/>
        </w:rPr>
      </w:pP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 xml:space="preserve">17.1. </w:t>
      </w:r>
      <w:r w:rsidRPr="00494E20">
        <w:rPr>
          <w:sz w:val="18"/>
          <w:szCs w:val="18"/>
        </w:rPr>
        <w:t>Настоящий договор состоит из основного текста договора и приложений к нему, которые являются его неотъемлемой частью.</w:t>
      </w: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 xml:space="preserve">17.2. </w:t>
      </w:r>
      <w:r w:rsidRPr="00494E20">
        <w:rPr>
          <w:sz w:val="18"/>
          <w:szCs w:val="18"/>
        </w:rPr>
        <w:t>В случае изменения адреса, банковских реквизитов, смены руководителя и должностных лиц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посредством почтовой факсимильной связи.</w:t>
      </w: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 xml:space="preserve">17.3. </w:t>
      </w:r>
      <w:r w:rsidRPr="00494E20">
        <w:rPr>
          <w:sz w:val="18"/>
          <w:szCs w:val="18"/>
        </w:rPr>
        <w:t>К настоящему договору прилагаются следующие приложения:</w:t>
      </w:r>
    </w:p>
    <w:p w:rsidR="000E70FB" w:rsidRPr="00494E20" w:rsidRDefault="000E70FB" w:rsidP="000E70FB">
      <w:pPr>
        <w:autoSpaceDE w:val="0"/>
        <w:autoSpaceDN w:val="0"/>
        <w:adjustRightInd w:val="0"/>
        <w:ind w:right="96"/>
        <w:jc w:val="both"/>
        <w:outlineLvl w:val="3"/>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7618"/>
      </w:tblGrid>
      <w:tr w:rsidR="000E70FB" w:rsidRPr="00494E20" w:rsidTr="002B78A5">
        <w:tc>
          <w:tcPr>
            <w:tcW w:w="2148" w:type="dxa"/>
          </w:tcPr>
          <w:p w:rsidR="000E70FB" w:rsidRPr="00494E20" w:rsidRDefault="000E70FB" w:rsidP="002B78A5">
            <w:pPr>
              <w:autoSpaceDE w:val="0"/>
              <w:autoSpaceDN w:val="0"/>
              <w:adjustRightInd w:val="0"/>
              <w:ind w:right="96"/>
              <w:outlineLvl w:val="3"/>
              <w:rPr>
                <w:sz w:val="18"/>
                <w:szCs w:val="18"/>
                <w:lang w:val="en-US"/>
              </w:rPr>
            </w:pPr>
            <w:r w:rsidRPr="00494E20">
              <w:rPr>
                <w:sz w:val="18"/>
                <w:szCs w:val="18"/>
              </w:rPr>
              <w:t>Приложение № 1</w:t>
            </w:r>
          </w:p>
        </w:tc>
        <w:tc>
          <w:tcPr>
            <w:tcW w:w="8190" w:type="dxa"/>
          </w:tcPr>
          <w:p w:rsidR="000E70FB" w:rsidRPr="00494E20" w:rsidRDefault="000E70FB" w:rsidP="002B78A5">
            <w:pPr>
              <w:rPr>
                <w:bCs/>
                <w:sz w:val="18"/>
                <w:szCs w:val="18"/>
              </w:rPr>
            </w:pPr>
            <w:r w:rsidRPr="00494E20">
              <w:rPr>
                <w:bCs/>
                <w:sz w:val="18"/>
                <w:szCs w:val="18"/>
              </w:rPr>
              <w:t xml:space="preserve">Перечень объектов (жилых домов) с объемами водопотребления/водоотведения </w:t>
            </w:r>
          </w:p>
        </w:tc>
      </w:tr>
      <w:tr w:rsidR="000E70FB" w:rsidRPr="00494E20" w:rsidTr="002B78A5">
        <w:tc>
          <w:tcPr>
            <w:tcW w:w="2148" w:type="dxa"/>
          </w:tcPr>
          <w:p w:rsidR="000E70FB" w:rsidRPr="00494E20" w:rsidRDefault="000E70FB" w:rsidP="002B78A5">
            <w:pPr>
              <w:autoSpaceDE w:val="0"/>
              <w:autoSpaceDN w:val="0"/>
              <w:adjustRightInd w:val="0"/>
              <w:ind w:right="96"/>
              <w:outlineLvl w:val="3"/>
              <w:rPr>
                <w:sz w:val="18"/>
                <w:szCs w:val="18"/>
              </w:rPr>
            </w:pPr>
            <w:r w:rsidRPr="00494E20">
              <w:rPr>
                <w:sz w:val="18"/>
                <w:szCs w:val="18"/>
              </w:rPr>
              <w:t>Приложение № 2</w:t>
            </w:r>
          </w:p>
        </w:tc>
        <w:tc>
          <w:tcPr>
            <w:tcW w:w="8190" w:type="dxa"/>
          </w:tcPr>
          <w:p w:rsidR="000E70FB" w:rsidRPr="00494E20" w:rsidRDefault="000E70FB" w:rsidP="002B78A5">
            <w:pPr>
              <w:autoSpaceDE w:val="0"/>
              <w:autoSpaceDN w:val="0"/>
              <w:adjustRightInd w:val="0"/>
              <w:ind w:right="96"/>
              <w:outlineLvl w:val="3"/>
              <w:rPr>
                <w:sz w:val="18"/>
                <w:szCs w:val="18"/>
              </w:rPr>
            </w:pPr>
            <w:r w:rsidRPr="00494E20">
              <w:rPr>
                <w:sz w:val="18"/>
                <w:szCs w:val="18"/>
              </w:rPr>
              <w:t>Акт разграничения эксплуатационной ответственности и балансовой принадлежности сторон по объектам водоснабжения и водоотведения</w:t>
            </w:r>
          </w:p>
        </w:tc>
      </w:tr>
      <w:tr w:rsidR="000E70FB" w:rsidRPr="00494E20" w:rsidTr="002B78A5">
        <w:tc>
          <w:tcPr>
            <w:tcW w:w="2148" w:type="dxa"/>
          </w:tcPr>
          <w:p w:rsidR="000E70FB" w:rsidRPr="00494E20" w:rsidRDefault="000E70FB" w:rsidP="002B78A5">
            <w:pPr>
              <w:autoSpaceDE w:val="0"/>
              <w:autoSpaceDN w:val="0"/>
              <w:adjustRightInd w:val="0"/>
              <w:ind w:right="96"/>
              <w:outlineLvl w:val="3"/>
              <w:rPr>
                <w:sz w:val="18"/>
                <w:szCs w:val="18"/>
              </w:rPr>
            </w:pPr>
            <w:r w:rsidRPr="00494E20">
              <w:rPr>
                <w:sz w:val="18"/>
                <w:szCs w:val="18"/>
              </w:rPr>
              <w:t>Приложение № 3</w:t>
            </w:r>
          </w:p>
        </w:tc>
        <w:tc>
          <w:tcPr>
            <w:tcW w:w="8190" w:type="dxa"/>
          </w:tcPr>
          <w:p w:rsidR="000E70FB" w:rsidRPr="00494E20" w:rsidRDefault="000E70FB" w:rsidP="002B78A5">
            <w:pPr>
              <w:jc w:val="both"/>
              <w:rPr>
                <w:sz w:val="18"/>
                <w:szCs w:val="18"/>
              </w:rPr>
            </w:pPr>
            <w:r w:rsidRPr="00494E20">
              <w:rPr>
                <w:sz w:val="18"/>
                <w:szCs w:val="18"/>
              </w:rPr>
              <w:t>Срочное донесение о показаниях общедомовых приборов учета холодного водоснабжения</w:t>
            </w:r>
          </w:p>
        </w:tc>
      </w:tr>
      <w:tr w:rsidR="000E70FB" w:rsidRPr="00494E20" w:rsidTr="002B78A5">
        <w:tc>
          <w:tcPr>
            <w:tcW w:w="2148" w:type="dxa"/>
          </w:tcPr>
          <w:p w:rsidR="000E70FB" w:rsidRPr="00494E20" w:rsidRDefault="000E70FB" w:rsidP="002B78A5">
            <w:pPr>
              <w:autoSpaceDE w:val="0"/>
              <w:autoSpaceDN w:val="0"/>
              <w:adjustRightInd w:val="0"/>
              <w:ind w:right="96"/>
              <w:outlineLvl w:val="3"/>
              <w:rPr>
                <w:sz w:val="18"/>
                <w:szCs w:val="18"/>
              </w:rPr>
            </w:pPr>
            <w:r w:rsidRPr="00494E20">
              <w:rPr>
                <w:sz w:val="18"/>
                <w:szCs w:val="18"/>
              </w:rPr>
              <w:t>Приложение № 4</w:t>
            </w:r>
          </w:p>
        </w:tc>
        <w:tc>
          <w:tcPr>
            <w:tcW w:w="8190" w:type="dxa"/>
          </w:tcPr>
          <w:p w:rsidR="000E70FB" w:rsidRPr="00494E20" w:rsidRDefault="000E70FB" w:rsidP="002B78A5">
            <w:pPr>
              <w:jc w:val="both"/>
              <w:rPr>
                <w:sz w:val="18"/>
                <w:szCs w:val="18"/>
              </w:rPr>
            </w:pPr>
            <w:r w:rsidRPr="00494E20">
              <w:rPr>
                <w:sz w:val="18"/>
                <w:szCs w:val="18"/>
              </w:rPr>
              <w:t xml:space="preserve">Сведения к расчету водопотребления/водоотведения  по жилым домам, не оборудованным </w:t>
            </w:r>
            <w:proofErr w:type="spellStart"/>
            <w:r w:rsidRPr="00494E20">
              <w:rPr>
                <w:sz w:val="18"/>
                <w:szCs w:val="18"/>
              </w:rPr>
              <w:t>общедомовыми</w:t>
            </w:r>
            <w:proofErr w:type="spellEnd"/>
            <w:r w:rsidRPr="00494E20">
              <w:rPr>
                <w:sz w:val="18"/>
                <w:szCs w:val="18"/>
              </w:rPr>
              <w:t xml:space="preserve"> приборами учета холодного водоснабжения</w:t>
            </w:r>
          </w:p>
        </w:tc>
      </w:tr>
      <w:tr w:rsidR="000E70FB" w:rsidRPr="00494E20" w:rsidTr="002B78A5">
        <w:tc>
          <w:tcPr>
            <w:tcW w:w="2148" w:type="dxa"/>
          </w:tcPr>
          <w:p w:rsidR="000E70FB" w:rsidRPr="00494E20" w:rsidRDefault="000E70FB" w:rsidP="002B78A5">
            <w:pPr>
              <w:autoSpaceDE w:val="0"/>
              <w:autoSpaceDN w:val="0"/>
              <w:adjustRightInd w:val="0"/>
              <w:ind w:right="96"/>
              <w:outlineLvl w:val="3"/>
              <w:rPr>
                <w:sz w:val="18"/>
                <w:szCs w:val="18"/>
              </w:rPr>
            </w:pPr>
            <w:r w:rsidRPr="00494E20">
              <w:rPr>
                <w:sz w:val="18"/>
                <w:szCs w:val="18"/>
              </w:rPr>
              <w:t>Приложение № 5</w:t>
            </w:r>
          </w:p>
        </w:tc>
        <w:tc>
          <w:tcPr>
            <w:tcW w:w="8190" w:type="dxa"/>
          </w:tcPr>
          <w:p w:rsidR="000E70FB" w:rsidRPr="00494E20" w:rsidRDefault="000E70FB" w:rsidP="002B78A5">
            <w:pPr>
              <w:jc w:val="both"/>
              <w:rPr>
                <w:sz w:val="18"/>
                <w:szCs w:val="18"/>
              </w:rPr>
            </w:pPr>
            <w:r w:rsidRPr="00494E20">
              <w:rPr>
                <w:bCs/>
                <w:sz w:val="18"/>
                <w:szCs w:val="18"/>
              </w:rPr>
              <w:t>Перечень объектов собственных нужд с объемами водопотребления/водоотведения</w:t>
            </w:r>
          </w:p>
        </w:tc>
      </w:tr>
      <w:tr w:rsidR="000E70FB" w:rsidRPr="00494E20" w:rsidTr="002B78A5">
        <w:tc>
          <w:tcPr>
            <w:tcW w:w="2148" w:type="dxa"/>
          </w:tcPr>
          <w:p w:rsidR="000E70FB" w:rsidRPr="00494E20" w:rsidRDefault="000E70FB" w:rsidP="002B78A5">
            <w:pPr>
              <w:autoSpaceDE w:val="0"/>
              <w:autoSpaceDN w:val="0"/>
              <w:adjustRightInd w:val="0"/>
              <w:ind w:right="96"/>
              <w:outlineLvl w:val="3"/>
              <w:rPr>
                <w:sz w:val="18"/>
                <w:szCs w:val="18"/>
              </w:rPr>
            </w:pPr>
            <w:r w:rsidRPr="00494E20">
              <w:rPr>
                <w:sz w:val="18"/>
                <w:szCs w:val="18"/>
              </w:rPr>
              <w:t>Приложение № 6</w:t>
            </w:r>
          </w:p>
        </w:tc>
        <w:tc>
          <w:tcPr>
            <w:tcW w:w="8190" w:type="dxa"/>
          </w:tcPr>
          <w:p w:rsidR="000E70FB" w:rsidRPr="00494E20" w:rsidRDefault="000E70FB" w:rsidP="002B78A5">
            <w:pPr>
              <w:widowControl w:val="0"/>
              <w:autoSpaceDE w:val="0"/>
              <w:autoSpaceDN w:val="0"/>
              <w:adjustRightInd w:val="0"/>
              <w:jc w:val="both"/>
              <w:rPr>
                <w:bCs/>
                <w:sz w:val="18"/>
                <w:szCs w:val="18"/>
              </w:rPr>
            </w:pPr>
            <w:r w:rsidRPr="00494E20">
              <w:rPr>
                <w:sz w:val="18"/>
                <w:szCs w:val="18"/>
              </w:rPr>
              <w:t xml:space="preserve">Сведения  об узлах учета и приборах учета воды, сточных вод </w:t>
            </w:r>
          </w:p>
        </w:tc>
      </w:tr>
    </w:tbl>
    <w:p w:rsidR="000E70FB" w:rsidRPr="00494E20" w:rsidRDefault="000E70FB" w:rsidP="000E70FB">
      <w:pPr>
        <w:autoSpaceDE w:val="0"/>
        <w:autoSpaceDN w:val="0"/>
        <w:adjustRightInd w:val="0"/>
        <w:ind w:right="96"/>
        <w:outlineLvl w:val="3"/>
        <w:rPr>
          <w:sz w:val="18"/>
          <w:szCs w:val="18"/>
        </w:rPr>
      </w:pPr>
    </w:p>
    <w:p w:rsidR="000E70FB" w:rsidRPr="00494E20" w:rsidRDefault="000E70FB" w:rsidP="000E70FB">
      <w:pPr>
        <w:autoSpaceDE w:val="0"/>
        <w:autoSpaceDN w:val="0"/>
        <w:adjustRightInd w:val="0"/>
        <w:ind w:right="96"/>
        <w:jc w:val="both"/>
        <w:outlineLvl w:val="3"/>
        <w:rPr>
          <w:sz w:val="18"/>
          <w:szCs w:val="18"/>
        </w:rPr>
      </w:pPr>
      <w:r w:rsidRPr="00494E20">
        <w:rPr>
          <w:b/>
          <w:sz w:val="18"/>
          <w:szCs w:val="18"/>
        </w:rPr>
        <w:t xml:space="preserve">17.4. </w:t>
      </w:r>
      <w:r w:rsidRPr="00494E20">
        <w:rPr>
          <w:sz w:val="18"/>
          <w:szCs w:val="18"/>
        </w:rPr>
        <w:t xml:space="preserve">Настоящий договор составлен в 2-х экземплярах, имеющих одинаковую юридическую силу, 1 экземпляр находится </w:t>
      </w:r>
      <w:r w:rsidRPr="00494E20">
        <w:rPr>
          <w:b/>
          <w:sz w:val="18"/>
          <w:szCs w:val="18"/>
        </w:rPr>
        <w:t>у Ресурсоснабжающей организации</w:t>
      </w:r>
      <w:r w:rsidRPr="00494E20">
        <w:rPr>
          <w:sz w:val="18"/>
          <w:szCs w:val="18"/>
        </w:rPr>
        <w:t xml:space="preserve">, другой экземпляр – у </w:t>
      </w:r>
      <w:r w:rsidRPr="00494E20">
        <w:rPr>
          <w:b/>
          <w:sz w:val="18"/>
          <w:szCs w:val="18"/>
        </w:rPr>
        <w:t>Исполнителя.</w:t>
      </w:r>
    </w:p>
    <w:p w:rsidR="000E70FB" w:rsidRPr="00494E20" w:rsidRDefault="000E70FB" w:rsidP="000E70FB">
      <w:pPr>
        <w:autoSpaceDE w:val="0"/>
        <w:autoSpaceDN w:val="0"/>
        <w:adjustRightInd w:val="0"/>
        <w:ind w:right="96"/>
        <w:outlineLvl w:val="3"/>
        <w:rPr>
          <w:b/>
          <w:bCs/>
          <w:sz w:val="18"/>
          <w:szCs w:val="18"/>
        </w:rPr>
      </w:pPr>
    </w:p>
    <w:p w:rsidR="000E70FB" w:rsidRPr="00494E20" w:rsidRDefault="000E70FB" w:rsidP="000E70FB">
      <w:pPr>
        <w:autoSpaceDE w:val="0"/>
        <w:autoSpaceDN w:val="0"/>
        <w:adjustRightInd w:val="0"/>
        <w:ind w:right="96"/>
        <w:outlineLvl w:val="3"/>
        <w:rPr>
          <w:b/>
          <w:bCs/>
          <w:sz w:val="18"/>
          <w:szCs w:val="18"/>
        </w:rPr>
      </w:pPr>
    </w:p>
    <w:p w:rsidR="000E70FB" w:rsidRPr="00494E20" w:rsidRDefault="000E70FB" w:rsidP="000E70FB">
      <w:pPr>
        <w:pStyle w:val="a3"/>
        <w:numPr>
          <w:ilvl w:val="0"/>
          <w:numId w:val="19"/>
        </w:numPr>
        <w:autoSpaceDE w:val="0"/>
        <w:autoSpaceDN w:val="0"/>
        <w:adjustRightInd w:val="0"/>
        <w:ind w:right="96"/>
        <w:outlineLvl w:val="3"/>
        <w:rPr>
          <w:b/>
          <w:bCs/>
          <w:sz w:val="18"/>
          <w:szCs w:val="18"/>
        </w:rPr>
      </w:pPr>
      <w:r w:rsidRPr="00494E20">
        <w:rPr>
          <w:b/>
          <w:bCs/>
          <w:sz w:val="18"/>
          <w:szCs w:val="18"/>
        </w:rPr>
        <w:t>Юридические адреса и реквизиты сторон</w:t>
      </w:r>
    </w:p>
    <w:p w:rsidR="000E70FB" w:rsidRPr="00494E20" w:rsidRDefault="000E70FB" w:rsidP="000E70FB">
      <w:pPr>
        <w:jc w:val="both"/>
        <w:rPr>
          <w:sz w:val="18"/>
          <w:szCs w:val="18"/>
        </w:rPr>
      </w:pPr>
    </w:p>
    <w:p w:rsidR="000E70FB" w:rsidRPr="00494E20" w:rsidRDefault="000E70FB" w:rsidP="000E70FB">
      <w:pPr>
        <w:pStyle w:val="a6"/>
        <w:rPr>
          <w:sz w:val="18"/>
          <w:szCs w:val="18"/>
        </w:rPr>
      </w:pPr>
      <w:r w:rsidRPr="00494E20">
        <w:rPr>
          <w:sz w:val="18"/>
          <w:szCs w:val="18"/>
          <w:vertAlign w:val="superscript"/>
        </w:rPr>
        <w:tab/>
      </w:r>
      <w:r w:rsidRPr="00494E20">
        <w:rPr>
          <w:sz w:val="18"/>
          <w:szCs w:val="18"/>
          <w:vertAlign w:val="superscript"/>
        </w:rPr>
        <w:tab/>
      </w:r>
    </w:p>
    <w:p w:rsidR="000E70FB" w:rsidRPr="00494E20" w:rsidRDefault="000E70FB" w:rsidP="000E70FB">
      <w:pPr>
        <w:rPr>
          <w:b/>
          <w:sz w:val="18"/>
          <w:szCs w:val="18"/>
        </w:rPr>
      </w:pPr>
      <w:r w:rsidRPr="00494E20">
        <w:rPr>
          <w:sz w:val="18"/>
          <w:szCs w:val="18"/>
        </w:rPr>
        <w:tab/>
      </w:r>
      <w:r w:rsidRPr="00494E20">
        <w:rPr>
          <w:sz w:val="18"/>
          <w:szCs w:val="18"/>
        </w:rPr>
        <w:tab/>
      </w:r>
      <w:r w:rsidRPr="00494E20">
        <w:rPr>
          <w:sz w:val="18"/>
          <w:szCs w:val="18"/>
        </w:rPr>
        <w:tab/>
      </w:r>
      <w:r w:rsidRPr="00494E20">
        <w:rPr>
          <w:sz w:val="18"/>
          <w:szCs w:val="18"/>
        </w:rPr>
        <w:tab/>
      </w:r>
    </w:p>
    <w:tbl>
      <w:tblPr>
        <w:tblW w:w="9610" w:type="dxa"/>
        <w:tblInd w:w="108" w:type="dxa"/>
        <w:tblLook w:val="01E0"/>
      </w:tblPr>
      <w:tblGrid>
        <w:gridCol w:w="4950"/>
        <w:gridCol w:w="4660"/>
      </w:tblGrid>
      <w:tr w:rsidR="000E70FB" w:rsidRPr="00494E20" w:rsidTr="002B78A5">
        <w:tc>
          <w:tcPr>
            <w:tcW w:w="4950" w:type="dxa"/>
          </w:tcPr>
          <w:p w:rsidR="000E70FB" w:rsidRPr="00494E20" w:rsidRDefault="000E70FB" w:rsidP="002B78A5">
            <w:pPr>
              <w:ind w:left="640"/>
              <w:rPr>
                <w:sz w:val="18"/>
                <w:szCs w:val="18"/>
              </w:rPr>
            </w:pPr>
            <w:r w:rsidRPr="00494E20">
              <w:rPr>
                <w:b/>
                <w:sz w:val="18"/>
                <w:szCs w:val="18"/>
              </w:rPr>
              <w:t>Ресурсоснабжающая организация</w:t>
            </w:r>
          </w:p>
        </w:tc>
        <w:tc>
          <w:tcPr>
            <w:tcW w:w="4660" w:type="dxa"/>
          </w:tcPr>
          <w:p w:rsidR="000E70FB" w:rsidRPr="00494E20" w:rsidRDefault="000E70FB" w:rsidP="002B78A5">
            <w:pPr>
              <w:ind w:left="812" w:hanging="830"/>
              <w:rPr>
                <w:sz w:val="18"/>
                <w:szCs w:val="18"/>
              </w:rPr>
            </w:pPr>
            <w:r w:rsidRPr="00494E20">
              <w:rPr>
                <w:b/>
                <w:sz w:val="18"/>
                <w:szCs w:val="18"/>
              </w:rPr>
              <w:t>Исполнитель</w:t>
            </w:r>
          </w:p>
        </w:tc>
      </w:tr>
      <w:tr w:rsidR="000E70FB" w:rsidRPr="00494E20" w:rsidTr="002B78A5">
        <w:tc>
          <w:tcPr>
            <w:tcW w:w="4950" w:type="dxa"/>
          </w:tcPr>
          <w:p w:rsidR="000E70FB" w:rsidRPr="00494E20" w:rsidRDefault="000E70FB" w:rsidP="002B78A5">
            <w:pPr>
              <w:ind w:left="812"/>
              <w:rPr>
                <w:sz w:val="18"/>
                <w:szCs w:val="18"/>
              </w:rPr>
            </w:pPr>
          </w:p>
          <w:p w:rsidR="000E70FB" w:rsidRPr="00494E20" w:rsidRDefault="000E70FB" w:rsidP="002B78A5">
            <w:pPr>
              <w:rPr>
                <w:sz w:val="18"/>
                <w:szCs w:val="18"/>
              </w:rPr>
            </w:pPr>
            <w:r w:rsidRPr="00494E20">
              <w:rPr>
                <w:sz w:val="18"/>
                <w:szCs w:val="18"/>
              </w:rPr>
              <w:t>Наименование______________________</w:t>
            </w:r>
          </w:p>
          <w:p w:rsidR="000E70FB" w:rsidRPr="00494E20" w:rsidRDefault="000E70FB" w:rsidP="002B78A5">
            <w:pPr>
              <w:rPr>
                <w:sz w:val="18"/>
                <w:szCs w:val="18"/>
              </w:rPr>
            </w:pPr>
            <w:r w:rsidRPr="00494E20">
              <w:rPr>
                <w:sz w:val="18"/>
                <w:szCs w:val="18"/>
              </w:rPr>
              <w:t>___________________________________</w:t>
            </w:r>
          </w:p>
          <w:p w:rsidR="000E70FB" w:rsidRPr="00494E20" w:rsidRDefault="000E70FB" w:rsidP="002B78A5">
            <w:pPr>
              <w:rPr>
                <w:sz w:val="18"/>
                <w:szCs w:val="18"/>
              </w:rPr>
            </w:pPr>
            <w:r w:rsidRPr="00494E20">
              <w:rPr>
                <w:sz w:val="18"/>
                <w:szCs w:val="18"/>
              </w:rPr>
              <w:t>Адрес______________________________</w:t>
            </w:r>
          </w:p>
          <w:p w:rsidR="000E70FB" w:rsidRPr="00494E20" w:rsidRDefault="000E70FB" w:rsidP="002B78A5">
            <w:pPr>
              <w:rPr>
                <w:sz w:val="18"/>
                <w:szCs w:val="18"/>
              </w:rPr>
            </w:pPr>
            <w:r w:rsidRPr="00494E20">
              <w:rPr>
                <w:sz w:val="18"/>
                <w:szCs w:val="18"/>
              </w:rPr>
              <w:lastRenderedPageBreak/>
              <w:t>___________________________________</w:t>
            </w:r>
          </w:p>
          <w:p w:rsidR="000E70FB" w:rsidRPr="00494E20" w:rsidRDefault="000E70FB" w:rsidP="002B78A5">
            <w:pPr>
              <w:rPr>
                <w:sz w:val="18"/>
                <w:szCs w:val="18"/>
              </w:rPr>
            </w:pPr>
            <w:r w:rsidRPr="00494E20">
              <w:rPr>
                <w:sz w:val="18"/>
                <w:szCs w:val="18"/>
              </w:rPr>
              <w:t>ИНН/КПП__________________________</w:t>
            </w:r>
          </w:p>
          <w:p w:rsidR="000E70FB" w:rsidRPr="00494E20" w:rsidRDefault="000E70FB" w:rsidP="002B78A5">
            <w:pPr>
              <w:rPr>
                <w:sz w:val="18"/>
                <w:szCs w:val="18"/>
              </w:rPr>
            </w:pPr>
            <w:r w:rsidRPr="00494E20">
              <w:rPr>
                <w:sz w:val="18"/>
                <w:szCs w:val="18"/>
              </w:rPr>
              <w:t>Р/С________________________________</w:t>
            </w:r>
          </w:p>
          <w:p w:rsidR="000E70FB" w:rsidRPr="00494E20" w:rsidRDefault="000E70FB" w:rsidP="002B78A5">
            <w:pPr>
              <w:rPr>
                <w:sz w:val="18"/>
                <w:szCs w:val="18"/>
              </w:rPr>
            </w:pPr>
            <w:r w:rsidRPr="00494E20">
              <w:rPr>
                <w:sz w:val="18"/>
                <w:szCs w:val="18"/>
              </w:rPr>
              <w:t>Банк_______________________________</w:t>
            </w:r>
          </w:p>
          <w:p w:rsidR="000E70FB" w:rsidRPr="00494E20" w:rsidRDefault="000E70FB" w:rsidP="002B78A5">
            <w:pPr>
              <w:rPr>
                <w:sz w:val="18"/>
                <w:szCs w:val="18"/>
              </w:rPr>
            </w:pPr>
            <w:r w:rsidRPr="00494E20">
              <w:rPr>
                <w:sz w:val="18"/>
                <w:szCs w:val="18"/>
              </w:rPr>
              <w:t>___________________________________</w:t>
            </w:r>
          </w:p>
          <w:p w:rsidR="000E70FB" w:rsidRPr="00494E20" w:rsidRDefault="000E70FB" w:rsidP="002B78A5">
            <w:pPr>
              <w:rPr>
                <w:sz w:val="18"/>
                <w:szCs w:val="18"/>
              </w:rPr>
            </w:pPr>
            <w:r w:rsidRPr="00494E20">
              <w:rPr>
                <w:sz w:val="18"/>
                <w:szCs w:val="18"/>
              </w:rPr>
              <w:t>К/С________________________________</w:t>
            </w:r>
          </w:p>
          <w:p w:rsidR="000E70FB" w:rsidRPr="00494E20" w:rsidRDefault="000E70FB" w:rsidP="002B78A5">
            <w:pPr>
              <w:rPr>
                <w:sz w:val="18"/>
                <w:szCs w:val="18"/>
              </w:rPr>
            </w:pPr>
            <w:r w:rsidRPr="00494E20">
              <w:rPr>
                <w:sz w:val="18"/>
                <w:szCs w:val="18"/>
              </w:rPr>
              <w:t>БИК______________________________</w:t>
            </w:r>
          </w:p>
          <w:p w:rsidR="000E70FB" w:rsidRPr="00494E20" w:rsidRDefault="000E70FB" w:rsidP="002B78A5">
            <w:pPr>
              <w:rPr>
                <w:sz w:val="18"/>
                <w:szCs w:val="18"/>
              </w:rPr>
            </w:pPr>
          </w:p>
          <w:p w:rsidR="000E70FB" w:rsidRPr="00494E20" w:rsidRDefault="000E70FB" w:rsidP="002B78A5">
            <w:pPr>
              <w:rPr>
                <w:sz w:val="18"/>
                <w:szCs w:val="18"/>
              </w:rPr>
            </w:pPr>
          </w:p>
          <w:p w:rsidR="000E70FB" w:rsidRPr="00494E20" w:rsidRDefault="000E70FB" w:rsidP="002B78A5">
            <w:pPr>
              <w:rPr>
                <w:sz w:val="18"/>
                <w:szCs w:val="18"/>
              </w:rPr>
            </w:pPr>
            <w:r w:rsidRPr="00494E20">
              <w:rPr>
                <w:sz w:val="18"/>
                <w:szCs w:val="18"/>
              </w:rPr>
              <w:t xml:space="preserve"> _________________________________</w:t>
            </w:r>
          </w:p>
          <w:p w:rsidR="000E70FB" w:rsidRPr="00494E20" w:rsidRDefault="000E70FB" w:rsidP="002B78A5">
            <w:pPr>
              <w:ind w:left="812"/>
              <w:rPr>
                <w:sz w:val="18"/>
                <w:szCs w:val="18"/>
              </w:rPr>
            </w:pPr>
            <w:r w:rsidRPr="00494E20">
              <w:rPr>
                <w:sz w:val="18"/>
                <w:szCs w:val="18"/>
              </w:rPr>
              <w:t xml:space="preserve">                </w:t>
            </w:r>
            <w:proofErr w:type="spellStart"/>
            <w:r w:rsidRPr="00494E20">
              <w:rPr>
                <w:sz w:val="18"/>
                <w:szCs w:val="18"/>
              </w:rPr>
              <w:t>м.п</w:t>
            </w:r>
            <w:proofErr w:type="spellEnd"/>
          </w:p>
          <w:p w:rsidR="000E70FB" w:rsidRPr="00494E20" w:rsidRDefault="000E70FB" w:rsidP="002B78A5">
            <w:pPr>
              <w:ind w:left="812"/>
              <w:rPr>
                <w:sz w:val="18"/>
                <w:szCs w:val="18"/>
              </w:rPr>
            </w:pPr>
          </w:p>
          <w:p w:rsidR="000E70FB" w:rsidRPr="00494E20" w:rsidRDefault="000E70FB" w:rsidP="002B78A5">
            <w:pPr>
              <w:ind w:left="812"/>
              <w:rPr>
                <w:sz w:val="18"/>
                <w:szCs w:val="18"/>
              </w:rPr>
            </w:pPr>
          </w:p>
          <w:p w:rsidR="000E70FB" w:rsidRPr="00494E20" w:rsidRDefault="000E70FB" w:rsidP="002B78A5">
            <w:pPr>
              <w:ind w:left="812"/>
              <w:rPr>
                <w:sz w:val="18"/>
                <w:szCs w:val="18"/>
              </w:rPr>
            </w:pPr>
          </w:p>
          <w:p w:rsidR="000E70FB" w:rsidRPr="00494E20" w:rsidRDefault="000E70FB" w:rsidP="002B78A5">
            <w:pPr>
              <w:ind w:left="812"/>
              <w:rPr>
                <w:sz w:val="18"/>
                <w:szCs w:val="18"/>
              </w:rPr>
            </w:pPr>
          </w:p>
          <w:p w:rsidR="000E70FB" w:rsidRPr="00494E20" w:rsidRDefault="000E70FB" w:rsidP="002B78A5">
            <w:pPr>
              <w:ind w:left="812"/>
              <w:rPr>
                <w:sz w:val="18"/>
                <w:szCs w:val="18"/>
              </w:rPr>
            </w:pPr>
          </w:p>
          <w:p w:rsidR="000E70FB" w:rsidRPr="00494E20" w:rsidRDefault="000E70FB" w:rsidP="002B78A5">
            <w:pPr>
              <w:ind w:left="812"/>
              <w:rPr>
                <w:sz w:val="18"/>
                <w:szCs w:val="18"/>
              </w:rPr>
            </w:pPr>
          </w:p>
        </w:tc>
        <w:tc>
          <w:tcPr>
            <w:tcW w:w="4660" w:type="dxa"/>
          </w:tcPr>
          <w:p w:rsidR="000E70FB" w:rsidRPr="00494E20" w:rsidRDefault="000E70FB" w:rsidP="002B78A5">
            <w:pPr>
              <w:ind w:left="812"/>
              <w:rPr>
                <w:sz w:val="18"/>
                <w:szCs w:val="18"/>
              </w:rPr>
            </w:pPr>
          </w:p>
          <w:p w:rsidR="000E70FB" w:rsidRPr="00494E20" w:rsidRDefault="000E70FB" w:rsidP="002B78A5">
            <w:pPr>
              <w:rPr>
                <w:sz w:val="18"/>
                <w:szCs w:val="18"/>
              </w:rPr>
            </w:pPr>
            <w:r w:rsidRPr="00494E20">
              <w:rPr>
                <w:sz w:val="18"/>
                <w:szCs w:val="18"/>
              </w:rPr>
              <w:t>Наименование______________________</w:t>
            </w:r>
          </w:p>
          <w:p w:rsidR="000E70FB" w:rsidRPr="00494E20" w:rsidRDefault="000E70FB" w:rsidP="002B78A5">
            <w:pPr>
              <w:rPr>
                <w:sz w:val="18"/>
                <w:szCs w:val="18"/>
              </w:rPr>
            </w:pPr>
            <w:r w:rsidRPr="00494E20">
              <w:rPr>
                <w:sz w:val="18"/>
                <w:szCs w:val="18"/>
              </w:rPr>
              <w:t>___________________________________</w:t>
            </w:r>
          </w:p>
          <w:p w:rsidR="000E70FB" w:rsidRPr="00494E20" w:rsidRDefault="000E70FB" w:rsidP="002B78A5">
            <w:pPr>
              <w:rPr>
                <w:sz w:val="18"/>
                <w:szCs w:val="18"/>
              </w:rPr>
            </w:pPr>
            <w:r w:rsidRPr="00494E20">
              <w:rPr>
                <w:sz w:val="18"/>
                <w:szCs w:val="18"/>
              </w:rPr>
              <w:t>Адрес______________________________</w:t>
            </w:r>
          </w:p>
          <w:p w:rsidR="000E70FB" w:rsidRPr="00494E20" w:rsidRDefault="000E70FB" w:rsidP="002B78A5">
            <w:pPr>
              <w:rPr>
                <w:sz w:val="18"/>
                <w:szCs w:val="18"/>
              </w:rPr>
            </w:pPr>
            <w:r w:rsidRPr="00494E20">
              <w:rPr>
                <w:sz w:val="18"/>
                <w:szCs w:val="18"/>
              </w:rPr>
              <w:lastRenderedPageBreak/>
              <w:t>___________________________________</w:t>
            </w:r>
          </w:p>
          <w:p w:rsidR="000E70FB" w:rsidRPr="00494E20" w:rsidRDefault="000E70FB" w:rsidP="002B78A5">
            <w:pPr>
              <w:rPr>
                <w:sz w:val="18"/>
                <w:szCs w:val="18"/>
              </w:rPr>
            </w:pPr>
            <w:r w:rsidRPr="00494E20">
              <w:rPr>
                <w:sz w:val="18"/>
                <w:szCs w:val="18"/>
              </w:rPr>
              <w:t>ИНН/КПП__________________________</w:t>
            </w:r>
          </w:p>
          <w:p w:rsidR="000E70FB" w:rsidRPr="00494E20" w:rsidRDefault="000E70FB" w:rsidP="002B78A5">
            <w:pPr>
              <w:rPr>
                <w:sz w:val="18"/>
                <w:szCs w:val="18"/>
              </w:rPr>
            </w:pPr>
            <w:r w:rsidRPr="00494E20">
              <w:rPr>
                <w:sz w:val="18"/>
                <w:szCs w:val="18"/>
              </w:rPr>
              <w:t>Р/С________________________________</w:t>
            </w:r>
          </w:p>
          <w:p w:rsidR="000E70FB" w:rsidRPr="00494E20" w:rsidRDefault="000E70FB" w:rsidP="002B78A5">
            <w:pPr>
              <w:rPr>
                <w:sz w:val="18"/>
                <w:szCs w:val="18"/>
              </w:rPr>
            </w:pPr>
            <w:r w:rsidRPr="00494E20">
              <w:rPr>
                <w:sz w:val="18"/>
                <w:szCs w:val="18"/>
              </w:rPr>
              <w:t>Банк_______________________________</w:t>
            </w:r>
          </w:p>
          <w:p w:rsidR="000E70FB" w:rsidRPr="00494E20" w:rsidRDefault="000E70FB" w:rsidP="002B78A5">
            <w:pPr>
              <w:rPr>
                <w:sz w:val="18"/>
                <w:szCs w:val="18"/>
              </w:rPr>
            </w:pPr>
            <w:r w:rsidRPr="00494E20">
              <w:rPr>
                <w:sz w:val="18"/>
                <w:szCs w:val="18"/>
              </w:rPr>
              <w:t>___________________________________</w:t>
            </w:r>
          </w:p>
          <w:p w:rsidR="000E70FB" w:rsidRPr="00494E20" w:rsidRDefault="000E70FB" w:rsidP="002B78A5">
            <w:pPr>
              <w:rPr>
                <w:sz w:val="18"/>
                <w:szCs w:val="18"/>
              </w:rPr>
            </w:pPr>
            <w:r w:rsidRPr="00494E20">
              <w:rPr>
                <w:sz w:val="18"/>
                <w:szCs w:val="18"/>
              </w:rPr>
              <w:t>К/С________________________________</w:t>
            </w:r>
          </w:p>
          <w:p w:rsidR="000E70FB" w:rsidRPr="00494E20" w:rsidRDefault="000E70FB" w:rsidP="002B78A5">
            <w:pPr>
              <w:rPr>
                <w:sz w:val="18"/>
                <w:szCs w:val="18"/>
              </w:rPr>
            </w:pPr>
            <w:r w:rsidRPr="00494E20">
              <w:rPr>
                <w:sz w:val="18"/>
                <w:szCs w:val="18"/>
              </w:rPr>
              <w:t>БИК______________________________</w:t>
            </w:r>
          </w:p>
          <w:p w:rsidR="000E70FB" w:rsidRPr="00494E20" w:rsidRDefault="000E70FB" w:rsidP="002B78A5">
            <w:pPr>
              <w:rPr>
                <w:sz w:val="18"/>
                <w:szCs w:val="18"/>
              </w:rPr>
            </w:pPr>
          </w:p>
          <w:p w:rsidR="000E70FB" w:rsidRPr="00494E20" w:rsidRDefault="000E70FB" w:rsidP="002B78A5">
            <w:pPr>
              <w:rPr>
                <w:sz w:val="18"/>
                <w:szCs w:val="18"/>
              </w:rPr>
            </w:pPr>
          </w:p>
          <w:p w:rsidR="000E70FB" w:rsidRPr="00494E20" w:rsidRDefault="000E70FB" w:rsidP="002B78A5">
            <w:pPr>
              <w:rPr>
                <w:sz w:val="18"/>
                <w:szCs w:val="18"/>
              </w:rPr>
            </w:pPr>
            <w:r w:rsidRPr="00494E20">
              <w:rPr>
                <w:sz w:val="18"/>
                <w:szCs w:val="18"/>
              </w:rPr>
              <w:t xml:space="preserve"> _________________________________</w:t>
            </w:r>
          </w:p>
          <w:p w:rsidR="000E70FB" w:rsidRPr="00494E20" w:rsidRDefault="000E70FB" w:rsidP="002B78A5">
            <w:pPr>
              <w:ind w:left="812"/>
              <w:rPr>
                <w:sz w:val="18"/>
                <w:szCs w:val="18"/>
              </w:rPr>
            </w:pPr>
            <w:r w:rsidRPr="00494E20">
              <w:rPr>
                <w:sz w:val="18"/>
                <w:szCs w:val="18"/>
              </w:rPr>
              <w:t xml:space="preserve">                </w:t>
            </w:r>
            <w:proofErr w:type="spellStart"/>
            <w:r w:rsidRPr="00494E20">
              <w:rPr>
                <w:sz w:val="18"/>
                <w:szCs w:val="18"/>
              </w:rPr>
              <w:t>м.п</w:t>
            </w:r>
            <w:proofErr w:type="spellEnd"/>
          </w:p>
          <w:p w:rsidR="000E70FB" w:rsidRPr="00494E20" w:rsidRDefault="000E70FB" w:rsidP="002B78A5">
            <w:pPr>
              <w:ind w:left="812"/>
              <w:rPr>
                <w:sz w:val="18"/>
                <w:szCs w:val="18"/>
              </w:rPr>
            </w:pPr>
          </w:p>
          <w:p w:rsidR="000E70FB" w:rsidRPr="00494E20" w:rsidRDefault="000E70FB" w:rsidP="002B78A5">
            <w:pPr>
              <w:ind w:left="812"/>
              <w:rPr>
                <w:sz w:val="18"/>
                <w:szCs w:val="18"/>
              </w:rPr>
            </w:pPr>
          </w:p>
          <w:p w:rsidR="000E70FB" w:rsidRPr="00494E20" w:rsidRDefault="000E70FB" w:rsidP="002B78A5">
            <w:pPr>
              <w:ind w:left="812"/>
              <w:rPr>
                <w:sz w:val="18"/>
                <w:szCs w:val="18"/>
              </w:rPr>
            </w:pPr>
          </w:p>
          <w:p w:rsidR="000E70FB" w:rsidRPr="00494E20" w:rsidRDefault="000E70FB" w:rsidP="002B78A5">
            <w:pPr>
              <w:ind w:left="812"/>
              <w:rPr>
                <w:sz w:val="18"/>
                <w:szCs w:val="18"/>
              </w:rPr>
            </w:pPr>
          </w:p>
          <w:p w:rsidR="000E70FB" w:rsidRPr="00494E20" w:rsidRDefault="000E70FB" w:rsidP="002B78A5">
            <w:pPr>
              <w:ind w:left="812"/>
              <w:rPr>
                <w:sz w:val="18"/>
                <w:szCs w:val="18"/>
              </w:rPr>
            </w:pPr>
          </w:p>
          <w:p w:rsidR="000E70FB" w:rsidRPr="00494E20" w:rsidRDefault="000E70FB" w:rsidP="002B78A5">
            <w:pPr>
              <w:ind w:left="812"/>
              <w:rPr>
                <w:sz w:val="18"/>
                <w:szCs w:val="18"/>
              </w:rPr>
            </w:pPr>
          </w:p>
        </w:tc>
      </w:tr>
    </w:tbl>
    <w:p w:rsidR="000E70FB" w:rsidRPr="00494E20" w:rsidRDefault="000E70FB" w:rsidP="000E70FB">
      <w:pPr>
        <w:rPr>
          <w:sz w:val="18"/>
          <w:szCs w:val="18"/>
          <w:lang w:val="en-US"/>
        </w:rPr>
        <w:sectPr w:rsidR="000E70FB" w:rsidRPr="00494E20" w:rsidSect="0010622F">
          <w:pgSz w:w="11906" w:h="16838"/>
          <w:pgMar w:top="1134" w:right="746" w:bottom="1134" w:left="1701" w:header="708" w:footer="708" w:gutter="0"/>
          <w:cols w:space="708"/>
          <w:docGrid w:linePitch="360"/>
        </w:sectPr>
      </w:pPr>
    </w:p>
    <w:p w:rsidR="000E70FB" w:rsidRPr="00494E20" w:rsidRDefault="000E70FB" w:rsidP="000E70FB">
      <w:pPr>
        <w:jc w:val="right"/>
        <w:rPr>
          <w:b/>
          <w:i/>
          <w:sz w:val="18"/>
          <w:szCs w:val="18"/>
        </w:rPr>
      </w:pPr>
    </w:p>
    <w:p w:rsidR="000E70FB" w:rsidRPr="006A52A1" w:rsidRDefault="000E70FB" w:rsidP="000E70FB">
      <w:pPr>
        <w:jc w:val="right"/>
        <w:rPr>
          <w:b/>
          <w:i/>
          <w:sz w:val="18"/>
          <w:szCs w:val="18"/>
        </w:rPr>
      </w:pPr>
      <w:r w:rsidRPr="006A52A1">
        <w:rPr>
          <w:b/>
          <w:i/>
          <w:sz w:val="18"/>
          <w:szCs w:val="18"/>
        </w:rPr>
        <w:t>Приложение № 1</w:t>
      </w:r>
    </w:p>
    <w:p w:rsidR="000E70FB" w:rsidRPr="000E70FB" w:rsidRDefault="000E70FB" w:rsidP="000E70FB">
      <w:pPr>
        <w:jc w:val="right"/>
        <w:rPr>
          <w:b/>
          <w:i/>
          <w:sz w:val="18"/>
          <w:szCs w:val="18"/>
        </w:rPr>
      </w:pPr>
      <w:r w:rsidRPr="006A52A1">
        <w:rPr>
          <w:b/>
          <w:i/>
          <w:sz w:val="18"/>
          <w:szCs w:val="18"/>
        </w:rPr>
        <w:t xml:space="preserve">к договору холодного водоснабжения и водоотведения </w:t>
      </w:r>
    </w:p>
    <w:p w:rsidR="000E70FB" w:rsidRPr="000E70FB" w:rsidRDefault="000E70FB" w:rsidP="000E70FB">
      <w:pPr>
        <w:jc w:val="right"/>
        <w:rPr>
          <w:b/>
          <w:i/>
          <w:sz w:val="18"/>
          <w:szCs w:val="18"/>
        </w:rPr>
      </w:pPr>
      <w:r w:rsidRPr="006A52A1">
        <w:rPr>
          <w:b/>
          <w:i/>
          <w:sz w:val="18"/>
          <w:szCs w:val="18"/>
        </w:rPr>
        <w:t xml:space="preserve">с управляющей организацией, товариществом собственников жилья </w:t>
      </w:r>
    </w:p>
    <w:p w:rsidR="000E70FB" w:rsidRPr="000E70FB" w:rsidRDefault="000E70FB" w:rsidP="000E70FB">
      <w:pPr>
        <w:jc w:val="right"/>
        <w:rPr>
          <w:b/>
          <w:i/>
          <w:sz w:val="18"/>
          <w:szCs w:val="18"/>
        </w:rPr>
      </w:pPr>
      <w:r w:rsidRPr="006A52A1">
        <w:rPr>
          <w:b/>
          <w:i/>
          <w:sz w:val="18"/>
          <w:szCs w:val="18"/>
        </w:rPr>
        <w:t xml:space="preserve">либо жилищным кооперативом или иным </w:t>
      </w:r>
    </w:p>
    <w:p w:rsidR="000E70FB" w:rsidRPr="006A52A1" w:rsidRDefault="000E70FB" w:rsidP="000E70FB">
      <w:pPr>
        <w:jc w:val="right"/>
        <w:rPr>
          <w:b/>
          <w:i/>
          <w:sz w:val="18"/>
          <w:szCs w:val="18"/>
        </w:rPr>
      </w:pPr>
      <w:r w:rsidRPr="006A52A1">
        <w:rPr>
          <w:b/>
          <w:i/>
          <w:sz w:val="18"/>
          <w:szCs w:val="18"/>
        </w:rPr>
        <w:t xml:space="preserve">специализированным потребительским кооперативом </w:t>
      </w:r>
    </w:p>
    <w:p w:rsidR="000E70FB" w:rsidRPr="006A52A1" w:rsidRDefault="000E70FB" w:rsidP="000E70FB">
      <w:pPr>
        <w:jc w:val="right"/>
        <w:rPr>
          <w:b/>
          <w:i/>
          <w:sz w:val="18"/>
          <w:szCs w:val="18"/>
        </w:rPr>
      </w:pPr>
      <w:r w:rsidRPr="006A52A1">
        <w:rPr>
          <w:b/>
          <w:i/>
          <w:sz w:val="18"/>
          <w:szCs w:val="18"/>
        </w:rPr>
        <w:t xml:space="preserve">на цели оказания </w:t>
      </w:r>
      <w:proofErr w:type="spellStart"/>
      <w:r w:rsidRPr="006A52A1">
        <w:rPr>
          <w:b/>
          <w:i/>
          <w:sz w:val="18"/>
          <w:szCs w:val="18"/>
        </w:rPr>
        <w:t>коммунальныхуслуг</w:t>
      </w:r>
      <w:proofErr w:type="spellEnd"/>
    </w:p>
    <w:p w:rsidR="000E70FB" w:rsidRPr="00494E20" w:rsidRDefault="000E70FB" w:rsidP="000E70FB">
      <w:pPr>
        <w:jc w:val="right"/>
        <w:rPr>
          <w:b/>
          <w:i/>
          <w:sz w:val="18"/>
          <w:szCs w:val="18"/>
        </w:rPr>
      </w:pPr>
      <w:r w:rsidRPr="00494E20">
        <w:rPr>
          <w:b/>
          <w:i/>
          <w:sz w:val="18"/>
          <w:szCs w:val="18"/>
        </w:rPr>
        <w:t xml:space="preserve"> от _______ г. № ______</w:t>
      </w:r>
    </w:p>
    <w:p w:rsidR="000E70FB" w:rsidRPr="00494E20" w:rsidRDefault="000E70FB" w:rsidP="000E70FB">
      <w:pPr>
        <w:rPr>
          <w:b/>
          <w:i/>
          <w:sz w:val="18"/>
          <w:szCs w:val="18"/>
        </w:rPr>
      </w:pPr>
    </w:p>
    <w:p w:rsidR="000E70FB" w:rsidRPr="00494E20" w:rsidRDefault="000E70FB" w:rsidP="000E70FB">
      <w:pPr>
        <w:rPr>
          <w:sz w:val="18"/>
          <w:szCs w:val="18"/>
        </w:rPr>
      </w:pPr>
    </w:p>
    <w:p w:rsidR="000E70FB" w:rsidRPr="00494E20" w:rsidRDefault="000E70FB" w:rsidP="000E70FB">
      <w:pPr>
        <w:rPr>
          <w:b/>
          <w:sz w:val="18"/>
          <w:szCs w:val="18"/>
        </w:rPr>
      </w:pPr>
      <w:r w:rsidRPr="00494E20">
        <w:rPr>
          <w:b/>
          <w:sz w:val="18"/>
          <w:szCs w:val="18"/>
        </w:rPr>
        <w:t>Перечень объектов с объемами водопотребления/водоотведения</w:t>
      </w:r>
    </w:p>
    <w:p w:rsidR="000E70FB" w:rsidRPr="00494E20" w:rsidRDefault="000E70FB" w:rsidP="000E70FB">
      <w:pPr>
        <w:rPr>
          <w:b/>
          <w:sz w:val="18"/>
          <w:szCs w:val="18"/>
        </w:rPr>
      </w:pPr>
    </w:p>
    <w:tbl>
      <w:tblPr>
        <w:tblW w:w="1545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851"/>
        <w:gridCol w:w="1417"/>
        <w:gridCol w:w="1692"/>
        <w:gridCol w:w="1440"/>
        <w:gridCol w:w="1680"/>
        <w:gridCol w:w="717"/>
        <w:gridCol w:w="1134"/>
        <w:gridCol w:w="850"/>
        <w:gridCol w:w="851"/>
        <w:gridCol w:w="993"/>
        <w:gridCol w:w="1133"/>
        <w:gridCol w:w="993"/>
        <w:gridCol w:w="1133"/>
      </w:tblGrid>
      <w:tr w:rsidR="000E70FB" w:rsidRPr="00494E20" w:rsidTr="002B78A5">
        <w:trPr>
          <w:trHeight w:val="427"/>
        </w:trPr>
        <w:tc>
          <w:tcPr>
            <w:tcW w:w="567" w:type="dxa"/>
            <w:vMerge w:val="restart"/>
            <w:vAlign w:val="center"/>
          </w:tcPr>
          <w:p w:rsidR="000E70FB" w:rsidRPr="00494E20" w:rsidRDefault="000E70FB" w:rsidP="002B78A5">
            <w:pPr>
              <w:rPr>
                <w:b/>
                <w:sz w:val="18"/>
                <w:szCs w:val="18"/>
              </w:rPr>
            </w:pPr>
            <w:r w:rsidRPr="00494E20">
              <w:rPr>
                <w:b/>
                <w:sz w:val="18"/>
                <w:szCs w:val="18"/>
              </w:rPr>
              <w:t xml:space="preserve">№ </w:t>
            </w:r>
            <w:proofErr w:type="spellStart"/>
            <w:r w:rsidRPr="00494E20">
              <w:rPr>
                <w:b/>
                <w:sz w:val="18"/>
                <w:szCs w:val="18"/>
              </w:rPr>
              <w:t>п</w:t>
            </w:r>
            <w:proofErr w:type="spellEnd"/>
            <w:r w:rsidRPr="00494E20">
              <w:rPr>
                <w:b/>
                <w:sz w:val="18"/>
                <w:szCs w:val="18"/>
              </w:rPr>
              <w:t>/</w:t>
            </w:r>
            <w:proofErr w:type="spellStart"/>
            <w:r w:rsidRPr="00494E20">
              <w:rPr>
                <w:b/>
                <w:sz w:val="18"/>
                <w:szCs w:val="18"/>
              </w:rPr>
              <w:t>п</w:t>
            </w:r>
            <w:proofErr w:type="spellEnd"/>
          </w:p>
        </w:tc>
        <w:tc>
          <w:tcPr>
            <w:tcW w:w="851" w:type="dxa"/>
            <w:vMerge w:val="restart"/>
            <w:vAlign w:val="center"/>
          </w:tcPr>
          <w:p w:rsidR="000E70FB" w:rsidRPr="00494E20" w:rsidRDefault="000E70FB" w:rsidP="002B78A5">
            <w:pPr>
              <w:rPr>
                <w:b/>
                <w:sz w:val="18"/>
                <w:szCs w:val="18"/>
              </w:rPr>
            </w:pPr>
            <w:r w:rsidRPr="00494E20">
              <w:rPr>
                <w:b/>
                <w:sz w:val="18"/>
                <w:szCs w:val="18"/>
              </w:rPr>
              <w:t>Абонентский номер</w:t>
            </w:r>
          </w:p>
        </w:tc>
        <w:tc>
          <w:tcPr>
            <w:tcW w:w="1417" w:type="dxa"/>
            <w:vMerge w:val="restart"/>
            <w:vAlign w:val="center"/>
          </w:tcPr>
          <w:p w:rsidR="000E70FB" w:rsidRPr="00494E20" w:rsidRDefault="000E70FB" w:rsidP="002B78A5">
            <w:pPr>
              <w:rPr>
                <w:b/>
                <w:sz w:val="18"/>
                <w:szCs w:val="18"/>
              </w:rPr>
            </w:pPr>
            <w:r w:rsidRPr="00494E20">
              <w:rPr>
                <w:b/>
                <w:sz w:val="18"/>
                <w:szCs w:val="18"/>
              </w:rPr>
              <w:t>Адрес объекта (жилого дома)</w:t>
            </w:r>
          </w:p>
        </w:tc>
        <w:tc>
          <w:tcPr>
            <w:tcW w:w="1692" w:type="dxa"/>
            <w:vMerge w:val="restart"/>
            <w:vAlign w:val="center"/>
          </w:tcPr>
          <w:p w:rsidR="000E70FB" w:rsidRPr="00494E20" w:rsidRDefault="000E70FB" w:rsidP="002B78A5">
            <w:pPr>
              <w:rPr>
                <w:b/>
                <w:sz w:val="18"/>
                <w:szCs w:val="18"/>
              </w:rPr>
            </w:pPr>
            <w:r w:rsidRPr="00494E20">
              <w:rPr>
                <w:b/>
                <w:sz w:val="18"/>
                <w:szCs w:val="18"/>
              </w:rPr>
              <w:t xml:space="preserve">Дата фактического водопользования </w:t>
            </w:r>
          </w:p>
        </w:tc>
        <w:tc>
          <w:tcPr>
            <w:tcW w:w="1440" w:type="dxa"/>
            <w:vMerge w:val="restart"/>
            <w:vAlign w:val="center"/>
          </w:tcPr>
          <w:p w:rsidR="000E70FB" w:rsidRPr="00494E20" w:rsidRDefault="000E70FB" w:rsidP="002B78A5">
            <w:pPr>
              <w:tabs>
                <w:tab w:val="left" w:pos="515"/>
              </w:tabs>
              <w:rPr>
                <w:b/>
                <w:sz w:val="18"/>
                <w:szCs w:val="18"/>
              </w:rPr>
            </w:pPr>
            <w:r w:rsidRPr="00494E20">
              <w:rPr>
                <w:b/>
                <w:sz w:val="18"/>
                <w:szCs w:val="18"/>
              </w:rPr>
              <w:t>Количество потребителей,</w:t>
            </w:r>
          </w:p>
          <w:p w:rsidR="000E70FB" w:rsidRPr="00494E20" w:rsidRDefault="000E70FB" w:rsidP="002B78A5">
            <w:pPr>
              <w:rPr>
                <w:b/>
                <w:sz w:val="18"/>
                <w:szCs w:val="18"/>
              </w:rPr>
            </w:pPr>
            <w:r w:rsidRPr="00494E20">
              <w:rPr>
                <w:b/>
                <w:sz w:val="18"/>
                <w:szCs w:val="18"/>
              </w:rPr>
              <w:t>чел.</w:t>
            </w:r>
          </w:p>
        </w:tc>
        <w:tc>
          <w:tcPr>
            <w:tcW w:w="1680" w:type="dxa"/>
            <w:vMerge w:val="restart"/>
          </w:tcPr>
          <w:p w:rsidR="000E70FB" w:rsidRPr="00494E20" w:rsidRDefault="000E70FB" w:rsidP="002B78A5">
            <w:pPr>
              <w:rPr>
                <w:b/>
                <w:sz w:val="18"/>
                <w:szCs w:val="18"/>
              </w:rPr>
            </w:pPr>
            <w:r w:rsidRPr="00494E20">
              <w:rPr>
                <w:b/>
                <w:sz w:val="18"/>
                <w:szCs w:val="18"/>
              </w:rPr>
              <w:t>Общая площадь помещений, входящих в состав общего имущества в многоквартирном доме</w:t>
            </w:r>
          </w:p>
        </w:tc>
        <w:tc>
          <w:tcPr>
            <w:tcW w:w="717" w:type="dxa"/>
            <w:vMerge w:val="restart"/>
          </w:tcPr>
          <w:p w:rsidR="000E70FB" w:rsidRPr="00494E20" w:rsidRDefault="000E70FB" w:rsidP="002B78A5">
            <w:pPr>
              <w:rPr>
                <w:b/>
                <w:sz w:val="18"/>
                <w:szCs w:val="18"/>
              </w:rPr>
            </w:pPr>
            <w:r w:rsidRPr="00494E20">
              <w:rPr>
                <w:b/>
                <w:sz w:val="18"/>
                <w:szCs w:val="18"/>
              </w:rPr>
              <w:t>Этажность</w:t>
            </w:r>
          </w:p>
        </w:tc>
        <w:tc>
          <w:tcPr>
            <w:tcW w:w="1134" w:type="dxa"/>
            <w:vMerge w:val="restart"/>
            <w:vAlign w:val="center"/>
          </w:tcPr>
          <w:p w:rsidR="000E70FB" w:rsidRPr="00494E20" w:rsidRDefault="000E70FB" w:rsidP="002B78A5">
            <w:pPr>
              <w:rPr>
                <w:b/>
                <w:sz w:val="18"/>
                <w:szCs w:val="18"/>
              </w:rPr>
            </w:pPr>
            <w:r w:rsidRPr="00494E20">
              <w:rPr>
                <w:b/>
                <w:sz w:val="18"/>
                <w:szCs w:val="18"/>
              </w:rPr>
              <w:t>Норматив водопотребления  на 1 чел., м</w:t>
            </w:r>
            <w:r w:rsidRPr="00494E20">
              <w:rPr>
                <w:b/>
                <w:sz w:val="18"/>
                <w:szCs w:val="18"/>
                <w:vertAlign w:val="superscript"/>
              </w:rPr>
              <w:t>3</w:t>
            </w:r>
            <w:r w:rsidRPr="00494E20">
              <w:rPr>
                <w:b/>
                <w:sz w:val="18"/>
                <w:szCs w:val="18"/>
              </w:rPr>
              <w:t>/</w:t>
            </w:r>
            <w:proofErr w:type="spellStart"/>
            <w:r w:rsidRPr="00494E20">
              <w:rPr>
                <w:b/>
                <w:sz w:val="18"/>
                <w:szCs w:val="18"/>
              </w:rPr>
              <w:t>мес</w:t>
            </w:r>
            <w:proofErr w:type="spellEnd"/>
          </w:p>
        </w:tc>
        <w:tc>
          <w:tcPr>
            <w:tcW w:w="1701" w:type="dxa"/>
            <w:gridSpan w:val="2"/>
            <w:vAlign w:val="center"/>
          </w:tcPr>
          <w:p w:rsidR="000E70FB" w:rsidRPr="00494E20" w:rsidRDefault="000E70FB" w:rsidP="002B78A5">
            <w:pPr>
              <w:rPr>
                <w:b/>
                <w:sz w:val="18"/>
                <w:szCs w:val="18"/>
              </w:rPr>
            </w:pPr>
            <w:r w:rsidRPr="00494E20">
              <w:rPr>
                <w:b/>
                <w:sz w:val="18"/>
                <w:szCs w:val="18"/>
              </w:rPr>
              <w:t>Норматив водоотведения на 1 чел, м</w:t>
            </w:r>
            <w:r w:rsidRPr="00494E20">
              <w:rPr>
                <w:b/>
                <w:sz w:val="18"/>
                <w:szCs w:val="18"/>
                <w:vertAlign w:val="superscript"/>
              </w:rPr>
              <w:t>3</w:t>
            </w:r>
            <w:r w:rsidRPr="00494E20">
              <w:rPr>
                <w:b/>
                <w:sz w:val="18"/>
                <w:szCs w:val="18"/>
              </w:rPr>
              <w:t>/</w:t>
            </w:r>
            <w:proofErr w:type="spellStart"/>
            <w:r w:rsidRPr="00494E20">
              <w:rPr>
                <w:b/>
                <w:sz w:val="18"/>
                <w:szCs w:val="18"/>
              </w:rPr>
              <w:t>мес</w:t>
            </w:r>
            <w:proofErr w:type="spellEnd"/>
          </w:p>
        </w:tc>
        <w:tc>
          <w:tcPr>
            <w:tcW w:w="993" w:type="dxa"/>
            <w:vMerge w:val="restart"/>
            <w:vAlign w:val="center"/>
          </w:tcPr>
          <w:p w:rsidR="000E70FB" w:rsidRPr="00494E20" w:rsidRDefault="000E70FB" w:rsidP="002B78A5">
            <w:pPr>
              <w:rPr>
                <w:b/>
                <w:sz w:val="18"/>
                <w:szCs w:val="18"/>
              </w:rPr>
            </w:pPr>
            <w:r w:rsidRPr="00494E20">
              <w:rPr>
                <w:b/>
                <w:sz w:val="18"/>
                <w:szCs w:val="18"/>
              </w:rPr>
              <w:t>Объем водопотребления, м</w:t>
            </w:r>
            <w:r w:rsidRPr="00494E20">
              <w:rPr>
                <w:b/>
                <w:sz w:val="18"/>
                <w:szCs w:val="18"/>
                <w:vertAlign w:val="superscript"/>
              </w:rPr>
              <w:t>3</w:t>
            </w:r>
            <w:r w:rsidRPr="00494E20">
              <w:rPr>
                <w:b/>
                <w:sz w:val="18"/>
                <w:szCs w:val="18"/>
              </w:rPr>
              <w:t>/</w:t>
            </w:r>
            <w:proofErr w:type="spellStart"/>
            <w:r w:rsidRPr="00494E20">
              <w:rPr>
                <w:b/>
                <w:sz w:val="18"/>
                <w:szCs w:val="18"/>
              </w:rPr>
              <w:t>мес</w:t>
            </w:r>
            <w:proofErr w:type="spellEnd"/>
          </w:p>
        </w:tc>
        <w:tc>
          <w:tcPr>
            <w:tcW w:w="2126" w:type="dxa"/>
            <w:gridSpan w:val="2"/>
            <w:vAlign w:val="center"/>
          </w:tcPr>
          <w:p w:rsidR="000E70FB" w:rsidRPr="00494E20" w:rsidRDefault="000E70FB" w:rsidP="002B78A5">
            <w:pPr>
              <w:rPr>
                <w:b/>
                <w:sz w:val="18"/>
                <w:szCs w:val="18"/>
              </w:rPr>
            </w:pPr>
            <w:r w:rsidRPr="00494E20">
              <w:rPr>
                <w:b/>
                <w:sz w:val="18"/>
                <w:szCs w:val="18"/>
              </w:rPr>
              <w:t>Объем водоотведения, м</w:t>
            </w:r>
            <w:r w:rsidRPr="00494E20">
              <w:rPr>
                <w:b/>
                <w:sz w:val="18"/>
                <w:szCs w:val="18"/>
                <w:vertAlign w:val="superscript"/>
              </w:rPr>
              <w:t>3</w:t>
            </w:r>
            <w:r w:rsidRPr="00494E20">
              <w:rPr>
                <w:b/>
                <w:sz w:val="18"/>
                <w:szCs w:val="18"/>
              </w:rPr>
              <w:t>/</w:t>
            </w:r>
            <w:proofErr w:type="spellStart"/>
            <w:r w:rsidRPr="00494E20">
              <w:rPr>
                <w:b/>
                <w:sz w:val="18"/>
                <w:szCs w:val="18"/>
              </w:rPr>
              <w:t>мес</w:t>
            </w:r>
            <w:proofErr w:type="spellEnd"/>
          </w:p>
        </w:tc>
        <w:tc>
          <w:tcPr>
            <w:tcW w:w="1133" w:type="dxa"/>
            <w:vMerge w:val="restart"/>
            <w:vAlign w:val="center"/>
          </w:tcPr>
          <w:p w:rsidR="000E70FB" w:rsidRPr="00494E20" w:rsidRDefault="000E70FB" w:rsidP="002B78A5">
            <w:pPr>
              <w:rPr>
                <w:b/>
                <w:sz w:val="18"/>
                <w:szCs w:val="18"/>
              </w:rPr>
            </w:pPr>
            <w:r w:rsidRPr="00494E20">
              <w:rPr>
                <w:b/>
                <w:sz w:val="18"/>
                <w:szCs w:val="18"/>
              </w:rPr>
              <w:t>Источник горячего водоснабжения</w:t>
            </w:r>
          </w:p>
        </w:tc>
      </w:tr>
      <w:tr w:rsidR="000E70FB" w:rsidRPr="00494E20" w:rsidTr="002B78A5">
        <w:trPr>
          <w:trHeight w:val="427"/>
        </w:trPr>
        <w:tc>
          <w:tcPr>
            <w:tcW w:w="567" w:type="dxa"/>
            <w:vMerge/>
            <w:vAlign w:val="center"/>
          </w:tcPr>
          <w:p w:rsidR="000E70FB" w:rsidRPr="00494E20" w:rsidRDefault="000E70FB" w:rsidP="002B78A5">
            <w:pPr>
              <w:rPr>
                <w:b/>
                <w:sz w:val="18"/>
                <w:szCs w:val="18"/>
              </w:rPr>
            </w:pPr>
          </w:p>
        </w:tc>
        <w:tc>
          <w:tcPr>
            <w:tcW w:w="851" w:type="dxa"/>
            <w:vMerge/>
            <w:vAlign w:val="center"/>
          </w:tcPr>
          <w:p w:rsidR="000E70FB" w:rsidRPr="00494E20" w:rsidRDefault="000E70FB" w:rsidP="002B78A5">
            <w:pPr>
              <w:rPr>
                <w:b/>
                <w:sz w:val="18"/>
                <w:szCs w:val="18"/>
              </w:rPr>
            </w:pPr>
          </w:p>
        </w:tc>
        <w:tc>
          <w:tcPr>
            <w:tcW w:w="1417" w:type="dxa"/>
            <w:vMerge/>
            <w:vAlign w:val="center"/>
          </w:tcPr>
          <w:p w:rsidR="000E70FB" w:rsidRPr="00494E20" w:rsidRDefault="000E70FB" w:rsidP="002B78A5">
            <w:pPr>
              <w:rPr>
                <w:b/>
                <w:sz w:val="18"/>
                <w:szCs w:val="18"/>
              </w:rPr>
            </w:pPr>
          </w:p>
        </w:tc>
        <w:tc>
          <w:tcPr>
            <w:tcW w:w="1692" w:type="dxa"/>
            <w:vMerge/>
            <w:vAlign w:val="center"/>
          </w:tcPr>
          <w:p w:rsidR="000E70FB" w:rsidRPr="00494E20" w:rsidRDefault="000E70FB" w:rsidP="002B78A5">
            <w:pPr>
              <w:rPr>
                <w:b/>
                <w:sz w:val="18"/>
                <w:szCs w:val="18"/>
              </w:rPr>
            </w:pPr>
          </w:p>
        </w:tc>
        <w:tc>
          <w:tcPr>
            <w:tcW w:w="1440" w:type="dxa"/>
            <w:vMerge/>
            <w:vAlign w:val="center"/>
          </w:tcPr>
          <w:p w:rsidR="000E70FB" w:rsidRPr="00494E20" w:rsidRDefault="000E70FB" w:rsidP="002B78A5">
            <w:pPr>
              <w:rPr>
                <w:b/>
                <w:sz w:val="18"/>
                <w:szCs w:val="18"/>
              </w:rPr>
            </w:pPr>
          </w:p>
        </w:tc>
        <w:tc>
          <w:tcPr>
            <w:tcW w:w="1680" w:type="dxa"/>
            <w:vMerge/>
          </w:tcPr>
          <w:p w:rsidR="000E70FB" w:rsidRPr="00494E20" w:rsidRDefault="000E70FB" w:rsidP="002B78A5">
            <w:pPr>
              <w:rPr>
                <w:b/>
                <w:sz w:val="18"/>
                <w:szCs w:val="18"/>
              </w:rPr>
            </w:pPr>
          </w:p>
        </w:tc>
        <w:tc>
          <w:tcPr>
            <w:tcW w:w="717" w:type="dxa"/>
            <w:vMerge/>
          </w:tcPr>
          <w:p w:rsidR="000E70FB" w:rsidRPr="00494E20" w:rsidRDefault="000E70FB" w:rsidP="002B78A5">
            <w:pPr>
              <w:rPr>
                <w:b/>
                <w:sz w:val="18"/>
                <w:szCs w:val="18"/>
              </w:rPr>
            </w:pPr>
          </w:p>
        </w:tc>
        <w:tc>
          <w:tcPr>
            <w:tcW w:w="1134" w:type="dxa"/>
            <w:vMerge/>
            <w:vAlign w:val="center"/>
          </w:tcPr>
          <w:p w:rsidR="000E70FB" w:rsidRPr="00494E20" w:rsidRDefault="000E70FB" w:rsidP="002B78A5">
            <w:pPr>
              <w:rPr>
                <w:b/>
                <w:sz w:val="18"/>
                <w:szCs w:val="18"/>
              </w:rPr>
            </w:pPr>
          </w:p>
        </w:tc>
        <w:tc>
          <w:tcPr>
            <w:tcW w:w="850" w:type="dxa"/>
            <w:vAlign w:val="center"/>
          </w:tcPr>
          <w:p w:rsidR="000E70FB" w:rsidRPr="00494E20" w:rsidRDefault="000E70FB" w:rsidP="002B78A5">
            <w:pPr>
              <w:rPr>
                <w:b/>
                <w:sz w:val="18"/>
                <w:szCs w:val="18"/>
              </w:rPr>
            </w:pPr>
            <w:r w:rsidRPr="00494E20">
              <w:rPr>
                <w:b/>
                <w:sz w:val="18"/>
                <w:szCs w:val="18"/>
              </w:rPr>
              <w:t>от потребления холодной воды</w:t>
            </w:r>
          </w:p>
        </w:tc>
        <w:tc>
          <w:tcPr>
            <w:tcW w:w="851" w:type="dxa"/>
            <w:vAlign w:val="center"/>
          </w:tcPr>
          <w:p w:rsidR="000E70FB" w:rsidRPr="00494E20" w:rsidRDefault="000E70FB" w:rsidP="002B78A5">
            <w:pPr>
              <w:rPr>
                <w:b/>
                <w:sz w:val="18"/>
                <w:szCs w:val="18"/>
              </w:rPr>
            </w:pPr>
            <w:r w:rsidRPr="00494E20">
              <w:rPr>
                <w:b/>
                <w:sz w:val="18"/>
                <w:szCs w:val="18"/>
              </w:rPr>
              <w:t>от потребления горячей воды</w:t>
            </w:r>
          </w:p>
        </w:tc>
        <w:tc>
          <w:tcPr>
            <w:tcW w:w="993" w:type="dxa"/>
            <w:vMerge/>
            <w:vAlign w:val="center"/>
          </w:tcPr>
          <w:p w:rsidR="000E70FB" w:rsidRPr="00494E20" w:rsidRDefault="000E70FB" w:rsidP="002B78A5">
            <w:pPr>
              <w:rPr>
                <w:b/>
                <w:sz w:val="18"/>
                <w:szCs w:val="18"/>
              </w:rPr>
            </w:pPr>
          </w:p>
        </w:tc>
        <w:tc>
          <w:tcPr>
            <w:tcW w:w="1133" w:type="dxa"/>
            <w:vAlign w:val="center"/>
          </w:tcPr>
          <w:p w:rsidR="000E70FB" w:rsidRPr="00494E20" w:rsidRDefault="000E70FB" w:rsidP="002B78A5">
            <w:pPr>
              <w:rPr>
                <w:b/>
                <w:sz w:val="18"/>
                <w:szCs w:val="18"/>
              </w:rPr>
            </w:pPr>
            <w:r w:rsidRPr="00494E20">
              <w:rPr>
                <w:b/>
                <w:sz w:val="18"/>
                <w:szCs w:val="18"/>
              </w:rPr>
              <w:t>от потребления холодной воды</w:t>
            </w:r>
          </w:p>
        </w:tc>
        <w:tc>
          <w:tcPr>
            <w:tcW w:w="993" w:type="dxa"/>
            <w:vAlign w:val="center"/>
          </w:tcPr>
          <w:p w:rsidR="000E70FB" w:rsidRPr="00494E20" w:rsidRDefault="000E70FB" w:rsidP="002B78A5">
            <w:pPr>
              <w:rPr>
                <w:b/>
                <w:sz w:val="18"/>
                <w:szCs w:val="18"/>
              </w:rPr>
            </w:pPr>
            <w:r w:rsidRPr="00494E20">
              <w:rPr>
                <w:b/>
                <w:sz w:val="18"/>
                <w:szCs w:val="18"/>
              </w:rPr>
              <w:t>от потребления горячей воды</w:t>
            </w:r>
          </w:p>
        </w:tc>
        <w:tc>
          <w:tcPr>
            <w:tcW w:w="1133" w:type="dxa"/>
            <w:vMerge/>
            <w:vAlign w:val="center"/>
          </w:tcPr>
          <w:p w:rsidR="000E70FB" w:rsidRPr="00494E20" w:rsidRDefault="000E70FB" w:rsidP="002B78A5">
            <w:pPr>
              <w:rPr>
                <w:b/>
                <w:sz w:val="18"/>
                <w:szCs w:val="18"/>
              </w:rPr>
            </w:pPr>
          </w:p>
        </w:tc>
      </w:tr>
      <w:tr w:rsidR="000E70FB" w:rsidRPr="00494E20" w:rsidTr="002B78A5">
        <w:trPr>
          <w:trHeight w:val="514"/>
        </w:trPr>
        <w:tc>
          <w:tcPr>
            <w:tcW w:w="567" w:type="dxa"/>
            <w:vAlign w:val="center"/>
          </w:tcPr>
          <w:p w:rsidR="000E70FB" w:rsidRPr="00494E20" w:rsidRDefault="000E70FB" w:rsidP="002B78A5">
            <w:pPr>
              <w:rPr>
                <w:b/>
                <w:sz w:val="18"/>
                <w:szCs w:val="18"/>
                <w:lang w:val="en-US"/>
              </w:rPr>
            </w:pPr>
          </w:p>
        </w:tc>
        <w:tc>
          <w:tcPr>
            <w:tcW w:w="851" w:type="dxa"/>
            <w:vAlign w:val="center"/>
          </w:tcPr>
          <w:p w:rsidR="000E70FB" w:rsidRPr="00494E20" w:rsidRDefault="000E70FB" w:rsidP="002B78A5">
            <w:pPr>
              <w:tabs>
                <w:tab w:val="left" w:pos="730"/>
                <w:tab w:val="left" w:pos="1299"/>
              </w:tabs>
              <w:rPr>
                <w:b/>
                <w:sz w:val="18"/>
                <w:szCs w:val="18"/>
              </w:rPr>
            </w:pPr>
          </w:p>
        </w:tc>
        <w:tc>
          <w:tcPr>
            <w:tcW w:w="1417" w:type="dxa"/>
            <w:vAlign w:val="center"/>
          </w:tcPr>
          <w:p w:rsidR="000E70FB" w:rsidRPr="00494E20" w:rsidRDefault="000E70FB" w:rsidP="002B78A5">
            <w:pPr>
              <w:tabs>
                <w:tab w:val="left" w:pos="730"/>
                <w:tab w:val="left" w:pos="1299"/>
              </w:tabs>
              <w:ind w:left="-312" w:firstLine="312"/>
              <w:rPr>
                <w:b/>
                <w:sz w:val="18"/>
                <w:szCs w:val="18"/>
              </w:rPr>
            </w:pPr>
          </w:p>
        </w:tc>
        <w:tc>
          <w:tcPr>
            <w:tcW w:w="1692" w:type="dxa"/>
            <w:vAlign w:val="center"/>
          </w:tcPr>
          <w:p w:rsidR="000E70FB" w:rsidRPr="00494E20" w:rsidRDefault="000E70FB" w:rsidP="002B78A5">
            <w:pPr>
              <w:rPr>
                <w:color w:val="000000"/>
                <w:sz w:val="18"/>
                <w:szCs w:val="18"/>
                <w:highlight w:val="yellow"/>
              </w:rPr>
            </w:pPr>
          </w:p>
        </w:tc>
        <w:tc>
          <w:tcPr>
            <w:tcW w:w="1440" w:type="dxa"/>
            <w:vAlign w:val="center"/>
          </w:tcPr>
          <w:p w:rsidR="000E70FB" w:rsidRPr="00494E20" w:rsidRDefault="000E70FB" w:rsidP="002B78A5">
            <w:pPr>
              <w:rPr>
                <w:b/>
                <w:color w:val="000000"/>
                <w:sz w:val="18"/>
                <w:szCs w:val="18"/>
              </w:rPr>
            </w:pPr>
          </w:p>
        </w:tc>
        <w:tc>
          <w:tcPr>
            <w:tcW w:w="1680" w:type="dxa"/>
          </w:tcPr>
          <w:p w:rsidR="000E70FB" w:rsidRPr="00494E20" w:rsidRDefault="000E70FB" w:rsidP="002B78A5">
            <w:pPr>
              <w:rPr>
                <w:b/>
                <w:color w:val="000000"/>
                <w:sz w:val="18"/>
                <w:szCs w:val="18"/>
              </w:rPr>
            </w:pPr>
          </w:p>
        </w:tc>
        <w:tc>
          <w:tcPr>
            <w:tcW w:w="717" w:type="dxa"/>
          </w:tcPr>
          <w:p w:rsidR="000E70FB" w:rsidRPr="00494E20" w:rsidRDefault="000E70FB" w:rsidP="002B78A5">
            <w:pPr>
              <w:rPr>
                <w:b/>
                <w:color w:val="000000"/>
                <w:sz w:val="18"/>
                <w:szCs w:val="18"/>
              </w:rPr>
            </w:pPr>
          </w:p>
        </w:tc>
        <w:tc>
          <w:tcPr>
            <w:tcW w:w="1134" w:type="dxa"/>
            <w:vAlign w:val="center"/>
          </w:tcPr>
          <w:p w:rsidR="000E70FB" w:rsidRPr="00494E20" w:rsidRDefault="000E70FB" w:rsidP="002B78A5">
            <w:pPr>
              <w:rPr>
                <w:b/>
                <w:color w:val="000000"/>
                <w:sz w:val="18"/>
                <w:szCs w:val="18"/>
              </w:rPr>
            </w:pPr>
          </w:p>
        </w:tc>
        <w:tc>
          <w:tcPr>
            <w:tcW w:w="850" w:type="dxa"/>
            <w:vAlign w:val="center"/>
          </w:tcPr>
          <w:p w:rsidR="000E70FB" w:rsidRPr="00494E20" w:rsidRDefault="000E70FB" w:rsidP="002B78A5">
            <w:pPr>
              <w:rPr>
                <w:b/>
                <w:color w:val="000000"/>
                <w:sz w:val="18"/>
                <w:szCs w:val="18"/>
              </w:rPr>
            </w:pPr>
          </w:p>
        </w:tc>
        <w:tc>
          <w:tcPr>
            <w:tcW w:w="851" w:type="dxa"/>
            <w:vAlign w:val="center"/>
          </w:tcPr>
          <w:p w:rsidR="000E70FB" w:rsidRPr="00494E20" w:rsidRDefault="000E70FB" w:rsidP="002B78A5">
            <w:pPr>
              <w:rPr>
                <w:b/>
                <w:sz w:val="18"/>
                <w:szCs w:val="18"/>
              </w:rPr>
            </w:pPr>
          </w:p>
        </w:tc>
        <w:tc>
          <w:tcPr>
            <w:tcW w:w="993" w:type="dxa"/>
            <w:vAlign w:val="center"/>
          </w:tcPr>
          <w:p w:rsidR="000E70FB" w:rsidRPr="00494E20" w:rsidRDefault="000E70FB" w:rsidP="002B78A5">
            <w:pPr>
              <w:rPr>
                <w:b/>
                <w:sz w:val="18"/>
                <w:szCs w:val="18"/>
              </w:rPr>
            </w:pPr>
          </w:p>
        </w:tc>
        <w:tc>
          <w:tcPr>
            <w:tcW w:w="1133" w:type="dxa"/>
            <w:vAlign w:val="center"/>
          </w:tcPr>
          <w:p w:rsidR="000E70FB" w:rsidRPr="00494E20" w:rsidRDefault="000E70FB" w:rsidP="002B78A5">
            <w:pPr>
              <w:rPr>
                <w:b/>
                <w:sz w:val="18"/>
                <w:szCs w:val="18"/>
              </w:rPr>
            </w:pPr>
          </w:p>
        </w:tc>
        <w:tc>
          <w:tcPr>
            <w:tcW w:w="993" w:type="dxa"/>
            <w:vAlign w:val="center"/>
          </w:tcPr>
          <w:p w:rsidR="000E70FB" w:rsidRPr="00494E20" w:rsidRDefault="000E70FB" w:rsidP="002B78A5">
            <w:pPr>
              <w:rPr>
                <w:b/>
                <w:sz w:val="18"/>
                <w:szCs w:val="18"/>
              </w:rPr>
            </w:pPr>
          </w:p>
        </w:tc>
        <w:tc>
          <w:tcPr>
            <w:tcW w:w="1133" w:type="dxa"/>
            <w:vAlign w:val="center"/>
          </w:tcPr>
          <w:p w:rsidR="000E70FB" w:rsidRPr="00494E20" w:rsidRDefault="000E70FB" w:rsidP="002B78A5">
            <w:pPr>
              <w:rPr>
                <w:b/>
                <w:sz w:val="18"/>
                <w:szCs w:val="18"/>
              </w:rPr>
            </w:pPr>
          </w:p>
        </w:tc>
      </w:tr>
    </w:tbl>
    <w:p w:rsidR="000E70FB" w:rsidRPr="00494E20" w:rsidRDefault="000E70FB" w:rsidP="000E70FB">
      <w:pPr>
        <w:rPr>
          <w:sz w:val="18"/>
          <w:szCs w:val="18"/>
          <w:lang w:val="en-US"/>
        </w:rPr>
      </w:pPr>
    </w:p>
    <w:p w:rsidR="000E70FB" w:rsidRPr="00494E20" w:rsidRDefault="000E70FB" w:rsidP="000E70FB">
      <w:pPr>
        <w:rPr>
          <w:b/>
          <w:sz w:val="18"/>
          <w:szCs w:val="18"/>
        </w:rPr>
      </w:pPr>
    </w:p>
    <w:p w:rsidR="000E70FB" w:rsidRPr="00494E20" w:rsidRDefault="000E70FB" w:rsidP="000E70FB">
      <w:pPr>
        <w:rPr>
          <w:b/>
          <w:sz w:val="18"/>
          <w:szCs w:val="18"/>
        </w:rPr>
      </w:pPr>
    </w:p>
    <w:p w:rsidR="000E70FB" w:rsidRPr="00494E20" w:rsidRDefault="000E70FB" w:rsidP="000E70FB">
      <w:pPr>
        <w:rPr>
          <w:b/>
          <w:sz w:val="18"/>
          <w:szCs w:val="18"/>
        </w:rPr>
      </w:pPr>
    </w:p>
    <w:p w:rsidR="000E70FB" w:rsidRPr="00494E20" w:rsidRDefault="000E70FB" w:rsidP="000E70FB">
      <w:pPr>
        <w:rPr>
          <w:b/>
          <w:sz w:val="18"/>
          <w:szCs w:val="18"/>
        </w:rPr>
      </w:pPr>
    </w:p>
    <w:p w:rsidR="000E70FB" w:rsidRPr="00494E20" w:rsidRDefault="000E70FB" w:rsidP="000E70FB">
      <w:pPr>
        <w:rPr>
          <w:b/>
          <w:sz w:val="18"/>
          <w:szCs w:val="18"/>
        </w:rPr>
      </w:pPr>
    </w:p>
    <w:p w:rsidR="000E70FB" w:rsidRPr="00494E20" w:rsidRDefault="000E70FB" w:rsidP="000E70FB">
      <w:pPr>
        <w:rPr>
          <w:b/>
          <w:sz w:val="18"/>
          <w:szCs w:val="18"/>
        </w:rPr>
      </w:pPr>
    </w:p>
    <w:p w:rsidR="000E70FB" w:rsidRPr="00494E20" w:rsidRDefault="000E70FB" w:rsidP="000E70FB">
      <w:pPr>
        <w:rPr>
          <w:b/>
          <w:sz w:val="18"/>
          <w:szCs w:val="18"/>
        </w:rPr>
      </w:pPr>
    </w:p>
    <w:p w:rsidR="000E70FB" w:rsidRPr="00494E20" w:rsidRDefault="000E70FB" w:rsidP="000E70FB">
      <w:pPr>
        <w:rPr>
          <w:b/>
          <w:sz w:val="18"/>
          <w:szCs w:val="18"/>
        </w:rPr>
      </w:pPr>
    </w:p>
    <w:p w:rsidR="000E70FB" w:rsidRPr="00494E20" w:rsidRDefault="000E70FB" w:rsidP="000E70FB">
      <w:pPr>
        <w:rPr>
          <w:b/>
          <w:sz w:val="18"/>
          <w:szCs w:val="18"/>
        </w:rPr>
      </w:pPr>
      <w:r w:rsidRPr="00494E20">
        <w:rPr>
          <w:b/>
          <w:sz w:val="18"/>
          <w:szCs w:val="18"/>
        </w:rPr>
        <w:t>Ресурсоснабжающая организация</w:t>
      </w:r>
      <w:r w:rsidRPr="00494E20">
        <w:rPr>
          <w:sz w:val="18"/>
          <w:szCs w:val="18"/>
        </w:rPr>
        <w:tab/>
      </w:r>
      <w:r w:rsidRPr="00494E20">
        <w:rPr>
          <w:sz w:val="18"/>
          <w:szCs w:val="18"/>
        </w:rPr>
        <w:tab/>
      </w:r>
      <w:r w:rsidRPr="00494E20">
        <w:rPr>
          <w:sz w:val="18"/>
          <w:szCs w:val="18"/>
        </w:rPr>
        <w:tab/>
      </w:r>
      <w:r w:rsidRPr="00494E20">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00DC555B">
        <w:rPr>
          <w:sz w:val="18"/>
          <w:szCs w:val="18"/>
        </w:rPr>
        <w:tab/>
      </w:r>
      <w:r w:rsidRPr="00494E20">
        <w:rPr>
          <w:b/>
          <w:sz w:val="18"/>
          <w:szCs w:val="18"/>
        </w:rPr>
        <w:t>Исполнитель</w:t>
      </w:r>
    </w:p>
    <w:p w:rsidR="000E70FB" w:rsidRPr="00494E20" w:rsidRDefault="000E70FB" w:rsidP="00DC555B">
      <w:pPr>
        <w:shd w:val="clear" w:color="auto" w:fill="FFFFFF"/>
        <w:jc w:val="both"/>
        <w:rPr>
          <w:rFonts w:ascii="Arial" w:hAnsi="Arial" w:cs="Arial"/>
          <w:color w:val="000000"/>
          <w:sz w:val="18"/>
          <w:szCs w:val="18"/>
        </w:rPr>
      </w:pPr>
      <w:r w:rsidRPr="00494E20">
        <w:rPr>
          <w:rStyle w:val="af9"/>
          <w:color w:val="000000"/>
          <w:sz w:val="18"/>
          <w:szCs w:val="18"/>
        </w:rPr>
        <w:t>ООО «Концессии водоснабжения - Саратов»</w:t>
      </w:r>
    </w:p>
    <w:p w:rsidR="000E70FB" w:rsidRPr="00494E20" w:rsidRDefault="000E70FB" w:rsidP="000E70FB">
      <w:pPr>
        <w:spacing w:after="200" w:line="276" w:lineRule="auto"/>
        <w:rPr>
          <w:sz w:val="18"/>
          <w:szCs w:val="18"/>
        </w:rPr>
      </w:pPr>
    </w:p>
    <w:p w:rsidR="000E70FB" w:rsidRPr="00494E20" w:rsidRDefault="000E70FB" w:rsidP="000E70FB">
      <w:pPr>
        <w:spacing w:after="200" w:line="276" w:lineRule="auto"/>
        <w:rPr>
          <w:sz w:val="18"/>
          <w:szCs w:val="18"/>
        </w:rPr>
      </w:pPr>
    </w:p>
    <w:p w:rsidR="000E70FB" w:rsidRPr="00494E20" w:rsidRDefault="000E70FB" w:rsidP="000E70FB">
      <w:pPr>
        <w:spacing w:after="200" w:line="276" w:lineRule="auto"/>
        <w:rPr>
          <w:sz w:val="18"/>
          <w:szCs w:val="18"/>
        </w:rPr>
      </w:pPr>
    </w:p>
    <w:p w:rsidR="000E70FB" w:rsidRPr="00494E20" w:rsidRDefault="000E70FB" w:rsidP="000E70FB">
      <w:pPr>
        <w:spacing w:after="200" w:line="276" w:lineRule="auto"/>
        <w:rPr>
          <w:sz w:val="18"/>
          <w:szCs w:val="18"/>
        </w:rPr>
      </w:pPr>
      <w:r w:rsidRPr="00494E20">
        <w:rPr>
          <w:sz w:val="18"/>
          <w:szCs w:val="18"/>
        </w:rPr>
        <w:t xml:space="preserve">________________________    </w:t>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00DC555B">
        <w:rPr>
          <w:b/>
          <w:sz w:val="18"/>
          <w:szCs w:val="18"/>
        </w:rPr>
        <w:tab/>
      </w:r>
      <w:r w:rsidRPr="00494E20">
        <w:rPr>
          <w:sz w:val="18"/>
          <w:szCs w:val="18"/>
        </w:rPr>
        <w:t xml:space="preserve"> ______________________________</w:t>
      </w:r>
      <w:r w:rsidRPr="00494E20">
        <w:rPr>
          <w:sz w:val="18"/>
          <w:szCs w:val="18"/>
        </w:rPr>
        <w:br w:type="page"/>
      </w:r>
    </w:p>
    <w:p w:rsidR="000E70FB" w:rsidRPr="00DC555B" w:rsidRDefault="000E70FB" w:rsidP="000E70FB">
      <w:pPr>
        <w:jc w:val="right"/>
        <w:rPr>
          <w:b/>
          <w:i/>
          <w:sz w:val="18"/>
          <w:szCs w:val="18"/>
        </w:rPr>
      </w:pPr>
      <w:r w:rsidRPr="006A52A1">
        <w:rPr>
          <w:b/>
          <w:i/>
          <w:sz w:val="18"/>
          <w:szCs w:val="18"/>
        </w:rPr>
        <w:lastRenderedPageBreak/>
        <w:t xml:space="preserve">Приложение № </w:t>
      </w:r>
      <w:r w:rsidRPr="00DC555B">
        <w:rPr>
          <w:b/>
          <w:i/>
          <w:sz w:val="18"/>
          <w:szCs w:val="18"/>
        </w:rPr>
        <w:t>2</w:t>
      </w:r>
    </w:p>
    <w:p w:rsidR="000E70FB" w:rsidRPr="006A52A1" w:rsidRDefault="000E70FB" w:rsidP="000E70FB">
      <w:pPr>
        <w:jc w:val="right"/>
        <w:rPr>
          <w:b/>
          <w:i/>
          <w:sz w:val="18"/>
          <w:szCs w:val="18"/>
        </w:rPr>
      </w:pPr>
      <w:r w:rsidRPr="006A52A1">
        <w:rPr>
          <w:b/>
          <w:i/>
          <w:sz w:val="18"/>
          <w:szCs w:val="18"/>
        </w:rPr>
        <w:t xml:space="preserve">к договору холодного водоснабжения и водоотведения </w:t>
      </w:r>
    </w:p>
    <w:p w:rsidR="000E70FB" w:rsidRPr="006A52A1" w:rsidRDefault="000E70FB" w:rsidP="000E70FB">
      <w:pPr>
        <w:jc w:val="right"/>
        <w:rPr>
          <w:b/>
          <w:i/>
          <w:sz w:val="18"/>
          <w:szCs w:val="18"/>
        </w:rPr>
      </w:pPr>
      <w:r w:rsidRPr="006A52A1">
        <w:rPr>
          <w:b/>
          <w:i/>
          <w:sz w:val="18"/>
          <w:szCs w:val="18"/>
        </w:rPr>
        <w:t xml:space="preserve">с управляющей организацией, товариществом собственников жилья </w:t>
      </w:r>
    </w:p>
    <w:p w:rsidR="000E70FB" w:rsidRPr="006A52A1" w:rsidRDefault="000E70FB" w:rsidP="000E70FB">
      <w:pPr>
        <w:jc w:val="right"/>
        <w:rPr>
          <w:b/>
          <w:i/>
          <w:sz w:val="18"/>
          <w:szCs w:val="18"/>
        </w:rPr>
      </w:pPr>
      <w:r w:rsidRPr="006A52A1">
        <w:rPr>
          <w:b/>
          <w:i/>
          <w:sz w:val="18"/>
          <w:szCs w:val="18"/>
        </w:rPr>
        <w:t xml:space="preserve">либо жилищным кооперативом или иным </w:t>
      </w:r>
    </w:p>
    <w:p w:rsidR="000E70FB" w:rsidRPr="006A52A1" w:rsidRDefault="000E70FB" w:rsidP="000E70FB">
      <w:pPr>
        <w:jc w:val="right"/>
        <w:rPr>
          <w:b/>
          <w:i/>
          <w:sz w:val="18"/>
          <w:szCs w:val="18"/>
        </w:rPr>
      </w:pPr>
      <w:r w:rsidRPr="006A52A1">
        <w:rPr>
          <w:b/>
          <w:i/>
          <w:sz w:val="18"/>
          <w:szCs w:val="18"/>
        </w:rPr>
        <w:t xml:space="preserve">специализированным потребительским кооперативом </w:t>
      </w:r>
    </w:p>
    <w:p w:rsidR="000E70FB" w:rsidRPr="006A52A1" w:rsidRDefault="000E70FB" w:rsidP="000E70FB">
      <w:pPr>
        <w:jc w:val="right"/>
        <w:rPr>
          <w:b/>
          <w:i/>
          <w:sz w:val="18"/>
          <w:szCs w:val="18"/>
        </w:rPr>
      </w:pPr>
      <w:r w:rsidRPr="006A52A1">
        <w:rPr>
          <w:b/>
          <w:i/>
          <w:sz w:val="18"/>
          <w:szCs w:val="18"/>
        </w:rPr>
        <w:t>на цели оказания коммунальных</w:t>
      </w:r>
      <w:r w:rsidR="00DC555B">
        <w:rPr>
          <w:b/>
          <w:i/>
          <w:sz w:val="18"/>
          <w:szCs w:val="18"/>
        </w:rPr>
        <w:t xml:space="preserve"> </w:t>
      </w:r>
      <w:r w:rsidRPr="006A52A1">
        <w:rPr>
          <w:b/>
          <w:i/>
          <w:sz w:val="18"/>
          <w:szCs w:val="18"/>
        </w:rPr>
        <w:t>услуг</w:t>
      </w:r>
    </w:p>
    <w:p w:rsidR="000E70FB" w:rsidRPr="00494E20" w:rsidRDefault="000E70FB" w:rsidP="000E70FB">
      <w:pPr>
        <w:jc w:val="right"/>
        <w:rPr>
          <w:b/>
          <w:i/>
          <w:sz w:val="18"/>
          <w:szCs w:val="18"/>
        </w:rPr>
      </w:pPr>
      <w:r w:rsidRPr="00494E20">
        <w:rPr>
          <w:b/>
          <w:i/>
          <w:sz w:val="18"/>
          <w:szCs w:val="18"/>
        </w:rPr>
        <w:t xml:space="preserve"> от _______ г. № ______</w:t>
      </w:r>
    </w:p>
    <w:p w:rsidR="000E70FB" w:rsidRPr="00494E20" w:rsidRDefault="000E70FB" w:rsidP="000E70FB">
      <w:pPr>
        <w:ind w:firstLine="11340"/>
        <w:rPr>
          <w:b/>
          <w:bCs/>
          <w:i/>
          <w:sz w:val="18"/>
          <w:szCs w:val="18"/>
        </w:rPr>
      </w:pPr>
    </w:p>
    <w:p w:rsidR="000E70FB" w:rsidRPr="00494E20" w:rsidRDefault="000E70FB" w:rsidP="000E70FB">
      <w:pPr>
        <w:rPr>
          <w:b/>
          <w:bCs/>
          <w:sz w:val="18"/>
          <w:szCs w:val="18"/>
        </w:rPr>
      </w:pPr>
      <w:r w:rsidRPr="00494E20">
        <w:rPr>
          <w:b/>
          <w:bCs/>
          <w:sz w:val="18"/>
          <w:szCs w:val="18"/>
        </w:rPr>
        <w:t>АКТ</w:t>
      </w:r>
    </w:p>
    <w:p w:rsidR="000E70FB" w:rsidRPr="00494E20" w:rsidRDefault="000E70FB" w:rsidP="000E70FB">
      <w:pPr>
        <w:rPr>
          <w:b/>
          <w:bCs/>
          <w:sz w:val="18"/>
          <w:szCs w:val="18"/>
        </w:rPr>
      </w:pPr>
      <w:r w:rsidRPr="00494E20">
        <w:rPr>
          <w:b/>
          <w:bCs/>
          <w:sz w:val="18"/>
          <w:szCs w:val="18"/>
        </w:rPr>
        <w:t xml:space="preserve">разграничения эксплуатационной ответственности и балансовой принадлежности сторон по объектам водоснабжения и водоотведения  </w:t>
      </w:r>
    </w:p>
    <w:p w:rsidR="000E70FB" w:rsidRPr="00494E20" w:rsidRDefault="000E70FB" w:rsidP="000E70FB">
      <w:pPr>
        <w:rPr>
          <w:b/>
          <w:bCs/>
          <w:sz w:val="18"/>
          <w:szCs w:val="18"/>
        </w:rPr>
      </w:pPr>
    </w:p>
    <w:p w:rsidR="000E70FB" w:rsidRPr="00494E20" w:rsidRDefault="000E70FB" w:rsidP="000E70FB">
      <w:pPr>
        <w:tabs>
          <w:tab w:val="left" w:pos="5245"/>
        </w:tabs>
        <w:spacing w:after="120"/>
        <w:jc w:val="both"/>
        <w:rPr>
          <w:sz w:val="18"/>
          <w:szCs w:val="18"/>
        </w:rPr>
      </w:pPr>
      <w:r w:rsidRPr="00494E20">
        <w:rPr>
          <w:b/>
          <w:sz w:val="18"/>
          <w:szCs w:val="18"/>
        </w:rPr>
        <w:t>ООО «Концессии водоснабжения - Саратов»</w:t>
      </w:r>
      <w:r w:rsidRPr="00494E20">
        <w:rPr>
          <w:sz w:val="18"/>
          <w:szCs w:val="18"/>
        </w:rPr>
        <w:t xml:space="preserve">, именуемое в дальнейшем </w:t>
      </w:r>
      <w:r w:rsidRPr="00494E20">
        <w:rPr>
          <w:b/>
          <w:sz w:val="18"/>
          <w:szCs w:val="18"/>
        </w:rPr>
        <w:t>«Ресурсоснабжающая организация»</w:t>
      </w:r>
      <w:r w:rsidRPr="00494E20">
        <w:rPr>
          <w:sz w:val="18"/>
          <w:szCs w:val="18"/>
        </w:rPr>
        <w:t xml:space="preserve">, в лице </w:t>
      </w:r>
      <w:r w:rsidR="0010622F" w:rsidRPr="0010622F">
        <w:rPr>
          <w:sz w:val="18"/>
          <w:szCs w:val="18"/>
        </w:rPr>
        <w:t>____________________________________</w:t>
      </w:r>
      <w:r w:rsidRPr="00494E20">
        <w:rPr>
          <w:sz w:val="18"/>
          <w:szCs w:val="18"/>
        </w:rPr>
        <w:t xml:space="preserve">, действующего на основании доверенности от __________№ </w:t>
      </w:r>
      <w:proofErr w:type="spellStart"/>
      <w:r w:rsidRPr="00494E20">
        <w:rPr>
          <w:sz w:val="18"/>
          <w:szCs w:val="18"/>
        </w:rPr>
        <w:t>___________________с</w:t>
      </w:r>
      <w:proofErr w:type="spellEnd"/>
      <w:r w:rsidRPr="00494E20">
        <w:rPr>
          <w:sz w:val="18"/>
          <w:szCs w:val="18"/>
        </w:rPr>
        <w:t xml:space="preserve"> одной стороны, и </w:t>
      </w:r>
      <w:r w:rsidRPr="00494E20">
        <w:rPr>
          <w:b/>
          <w:sz w:val="18"/>
          <w:szCs w:val="18"/>
        </w:rPr>
        <w:t>_________________________________</w:t>
      </w:r>
      <w:r w:rsidRPr="00494E20">
        <w:rPr>
          <w:sz w:val="18"/>
          <w:szCs w:val="18"/>
        </w:rPr>
        <w:t xml:space="preserve">, именуемое в дальнейшем </w:t>
      </w:r>
      <w:r w:rsidRPr="00494E20">
        <w:rPr>
          <w:b/>
          <w:sz w:val="18"/>
          <w:szCs w:val="18"/>
        </w:rPr>
        <w:t>«Исполнитель»</w:t>
      </w:r>
      <w:r w:rsidRPr="00494E20">
        <w:rPr>
          <w:sz w:val="18"/>
          <w:szCs w:val="18"/>
        </w:rPr>
        <w:t>, в лице _______________________ действующего на основании _________________, с другой стороны,  составили настоящий акт о следующем:</w:t>
      </w:r>
    </w:p>
    <w:tbl>
      <w:tblPr>
        <w:tblStyle w:val="af7"/>
        <w:tblW w:w="4822" w:type="pct"/>
        <w:tblInd w:w="108" w:type="dxa"/>
        <w:tblLayout w:type="fixed"/>
        <w:tblLook w:val="01E0"/>
      </w:tblPr>
      <w:tblGrid>
        <w:gridCol w:w="1028"/>
        <w:gridCol w:w="1220"/>
        <w:gridCol w:w="1632"/>
        <w:gridCol w:w="5826"/>
        <w:gridCol w:w="5657"/>
      </w:tblGrid>
      <w:tr w:rsidR="000E70FB" w:rsidRPr="00494E20" w:rsidTr="002B78A5">
        <w:trPr>
          <w:trHeight w:val="219"/>
          <w:tblHeader/>
        </w:trPr>
        <w:tc>
          <w:tcPr>
            <w:tcW w:w="335" w:type="pct"/>
          </w:tcPr>
          <w:p w:rsidR="000E70FB" w:rsidRPr="00494E20" w:rsidRDefault="000E70FB" w:rsidP="002B78A5">
            <w:pPr>
              <w:rPr>
                <w:b/>
                <w:sz w:val="18"/>
                <w:szCs w:val="18"/>
              </w:rPr>
            </w:pPr>
            <w:r w:rsidRPr="00494E20">
              <w:rPr>
                <w:b/>
                <w:sz w:val="18"/>
                <w:szCs w:val="18"/>
              </w:rPr>
              <w:t xml:space="preserve">№ </w:t>
            </w:r>
            <w:proofErr w:type="spellStart"/>
            <w:r w:rsidRPr="00494E20">
              <w:rPr>
                <w:b/>
                <w:sz w:val="18"/>
                <w:szCs w:val="18"/>
              </w:rPr>
              <w:t>п</w:t>
            </w:r>
            <w:proofErr w:type="spellEnd"/>
            <w:r w:rsidRPr="00494E20">
              <w:rPr>
                <w:b/>
                <w:sz w:val="18"/>
                <w:szCs w:val="18"/>
              </w:rPr>
              <w:t>/</w:t>
            </w:r>
            <w:proofErr w:type="spellStart"/>
            <w:r w:rsidRPr="00494E20">
              <w:rPr>
                <w:b/>
                <w:sz w:val="18"/>
                <w:szCs w:val="18"/>
              </w:rPr>
              <w:t>п</w:t>
            </w:r>
            <w:proofErr w:type="spellEnd"/>
          </w:p>
        </w:tc>
        <w:tc>
          <w:tcPr>
            <w:tcW w:w="397" w:type="pct"/>
          </w:tcPr>
          <w:p w:rsidR="000E70FB" w:rsidRPr="00494E20" w:rsidRDefault="000E70FB" w:rsidP="002B78A5">
            <w:pPr>
              <w:rPr>
                <w:b/>
                <w:sz w:val="18"/>
                <w:szCs w:val="18"/>
                <w:lang w:val="en-US"/>
              </w:rPr>
            </w:pPr>
            <w:r w:rsidRPr="00494E20">
              <w:rPr>
                <w:b/>
                <w:sz w:val="18"/>
                <w:szCs w:val="18"/>
              </w:rPr>
              <w:t>Абонент</w:t>
            </w:r>
          </w:p>
        </w:tc>
        <w:tc>
          <w:tcPr>
            <w:tcW w:w="531" w:type="pct"/>
          </w:tcPr>
          <w:p w:rsidR="000E70FB" w:rsidRPr="00494E20" w:rsidRDefault="000E70FB" w:rsidP="002B78A5">
            <w:pPr>
              <w:rPr>
                <w:b/>
                <w:sz w:val="18"/>
                <w:szCs w:val="18"/>
              </w:rPr>
            </w:pPr>
            <w:r w:rsidRPr="00494E20">
              <w:rPr>
                <w:b/>
                <w:sz w:val="18"/>
                <w:szCs w:val="18"/>
              </w:rPr>
              <w:t>Адрес жилого дома</w:t>
            </w:r>
          </w:p>
        </w:tc>
        <w:tc>
          <w:tcPr>
            <w:tcW w:w="1896" w:type="pct"/>
          </w:tcPr>
          <w:p w:rsidR="000E70FB" w:rsidRPr="00494E20" w:rsidRDefault="000E70FB" w:rsidP="002B78A5">
            <w:pPr>
              <w:ind w:right="-142"/>
              <w:rPr>
                <w:b/>
                <w:sz w:val="18"/>
                <w:szCs w:val="18"/>
              </w:rPr>
            </w:pPr>
            <w:r w:rsidRPr="00494E20">
              <w:rPr>
                <w:b/>
                <w:sz w:val="18"/>
                <w:szCs w:val="18"/>
              </w:rPr>
              <w:t>Граница эксплуатационной ответственности по водопроводу</w:t>
            </w:r>
          </w:p>
        </w:tc>
        <w:tc>
          <w:tcPr>
            <w:tcW w:w="1841" w:type="pct"/>
          </w:tcPr>
          <w:p w:rsidR="000E70FB" w:rsidRPr="00494E20" w:rsidRDefault="000E70FB" w:rsidP="002B78A5">
            <w:pPr>
              <w:rPr>
                <w:b/>
                <w:sz w:val="18"/>
                <w:szCs w:val="18"/>
              </w:rPr>
            </w:pPr>
            <w:r w:rsidRPr="00494E20">
              <w:rPr>
                <w:b/>
                <w:sz w:val="18"/>
                <w:szCs w:val="18"/>
              </w:rPr>
              <w:t>Граница эксплуатационной ответственности по канализации</w:t>
            </w:r>
          </w:p>
        </w:tc>
      </w:tr>
      <w:tr w:rsidR="000E70FB" w:rsidRPr="00494E20" w:rsidTr="002B78A5">
        <w:trPr>
          <w:cantSplit/>
          <w:trHeight w:val="33"/>
        </w:trPr>
        <w:tc>
          <w:tcPr>
            <w:tcW w:w="335" w:type="pct"/>
            <w:vAlign w:val="center"/>
          </w:tcPr>
          <w:p w:rsidR="000E70FB" w:rsidRPr="00494E20" w:rsidRDefault="000E70FB" w:rsidP="002B78A5">
            <w:pPr>
              <w:rPr>
                <w:sz w:val="18"/>
                <w:szCs w:val="18"/>
              </w:rPr>
            </w:pPr>
          </w:p>
        </w:tc>
        <w:tc>
          <w:tcPr>
            <w:tcW w:w="397" w:type="pct"/>
            <w:vAlign w:val="center"/>
          </w:tcPr>
          <w:p w:rsidR="000E70FB" w:rsidRPr="00494E20" w:rsidRDefault="000E70FB" w:rsidP="002B78A5">
            <w:pPr>
              <w:rPr>
                <w:sz w:val="18"/>
                <w:szCs w:val="18"/>
              </w:rPr>
            </w:pPr>
          </w:p>
        </w:tc>
        <w:tc>
          <w:tcPr>
            <w:tcW w:w="531" w:type="pct"/>
            <w:vAlign w:val="center"/>
          </w:tcPr>
          <w:p w:rsidR="000E70FB" w:rsidRPr="00494E20" w:rsidRDefault="000E70FB" w:rsidP="002B78A5">
            <w:pPr>
              <w:rPr>
                <w:sz w:val="18"/>
                <w:szCs w:val="18"/>
              </w:rPr>
            </w:pPr>
          </w:p>
        </w:tc>
        <w:tc>
          <w:tcPr>
            <w:tcW w:w="1896" w:type="pct"/>
            <w:noWrap/>
          </w:tcPr>
          <w:p w:rsidR="000E70FB" w:rsidRPr="00494E20" w:rsidRDefault="000E70FB" w:rsidP="002B78A5">
            <w:pPr>
              <w:rPr>
                <w:b/>
                <w:sz w:val="18"/>
                <w:szCs w:val="18"/>
              </w:rPr>
            </w:pPr>
          </w:p>
        </w:tc>
        <w:tc>
          <w:tcPr>
            <w:tcW w:w="1841" w:type="pct"/>
          </w:tcPr>
          <w:p w:rsidR="000E70FB" w:rsidRPr="00494E20" w:rsidRDefault="000E70FB" w:rsidP="002B78A5">
            <w:pPr>
              <w:rPr>
                <w:b/>
                <w:sz w:val="18"/>
                <w:szCs w:val="18"/>
              </w:rPr>
            </w:pPr>
          </w:p>
        </w:tc>
      </w:tr>
    </w:tbl>
    <w:p w:rsidR="000E70FB" w:rsidRPr="00494E20" w:rsidRDefault="000E70FB" w:rsidP="000E70FB">
      <w:pPr>
        <w:tabs>
          <w:tab w:val="left" w:pos="3215"/>
        </w:tabs>
        <w:rPr>
          <w:b/>
          <w:sz w:val="18"/>
          <w:szCs w:val="18"/>
        </w:rPr>
      </w:pPr>
      <w:r w:rsidRPr="00494E20">
        <w:rPr>
          <w:b/>
          <w:sz w:val="18"/>
          <w:szCs w:val="18"/>
        </w:rPr>
        <w:tab/>
      </w:r>
    </w:p>
    <w:p w:rsidR="000E70FB" w:rsidRPr="00494E20" w:rsidRDefault="000E70FB" w:rsidP="000E70FB">
      <w:pPr>
        <w:jc w:val="both"/>
        <w:rPr>
          <w:sz w:val="18"/>
          <w:szCs w:val="18"/>
        </w:rPr>
      </w:pPr>
      <w:r w:rsidRPr="00494E20">
        <w:rPr>
          <w:b/>
          <w:sz w:val="18"/>
          <w:szCs w:val="18"/>
        </w:rPr>
        <w:t>Ресурсоснабжающая организация</w:t>
      </w:r>
      <w:r w:rsidRPr="00494E20">
        <w:rPr>
          <w:sz w:val="18"/>
          <w:szCs w:val="18"/>
        </w:rPr>
        <w:tab/>
      </w:r>
      <w:r>
        <w:rPr>
          <w:sz w:val="18"/>
          <w:szCs w:val="18"/>
        </w:rPr>
        <w:tab/>
      </w:r>
      <w:r>
        <w:rPr>
          <w:sz w:val="18"/>
          <w:szCs w:val="18"/>
        </w:rPr>
        <w:tab/>
      </w:r>
      <w:r>
        <w:rPr>
          <w:sz w:val="18"/>
          <w:szCs w:val="18"/>
        </w:rPr>
        <w:tab/>
      </w:r>
      <w:r w:rsidR="00DC555B">
        <w:rPr>
          <w:sz w:val="18"/>
          <w:szCs w:val="18"/>
        </w:rPr>
        <w:tab/>
      </w:r>
      <w:r w:rsidR="00DC555B">
        <w:rPr>
          <w:sz w:val="18"/>
          <w:szCs w:val="18"/>
        </w:rPr>
        <w:tab/>
      </w:r>
      <w:r w:rsidRPr="00494E20">
        <w:rPr>
          <w:b/>
          <w:sz w:val="18"/>
          <w:szCs w:val="18"/>
        </w:rPr>
        <w:t>Исполнитель</w:t>
      </w:r>
    </w:p>
    <w:p w:rsidR="000E70FB" w:rsidRPr="00494E20" w:rsidRDefault="000E70FB" w:rsidP="000E70FB">
      <w:pPr>
        <w:shd w:val="clear" w:color="auto" w:fill="FFFFFF"/>
        <w:jc w:val="both"/>
        <w:rPr>
          <w:rFonts w:ascii="Arial" w:hAnsi="Arial" w:cs="Arial"/>
          <w:color w:val="000000"/>
          <w:sz w:val="18"/>
          <w:szCs w:val="18"/>
        </w:rPr>
      </w:pPr>
      <w:r w:rsidRPr="00494E20">
        <w:rPr>
          <w:rStyle w:val="af9"/>
          <w:color w:val="000000"/>
          <w:sz w:val="18"/>
          <w:szCs w:val="18"/>
        </w:rPr>
        <w:t>ООО «</w:t>
      </w:r>
      <w:r>
        <w:rPr>
          <w:rStyle w:val="af9"/>
          <w:color w:val="000000"/>
          <w:sz w:val="18"/>
          <w:szCs w:val="18"/>
        </w:rPr>
        <w:t>КВС</w:t>
      </w:r>
      <w:r w:rsidRPr="00494E20">
        <w:rPr>
          <w:rStyle w:val="af9"/>
          <w:color w:val="000000"/>
          <w:sz w:val="18"/>
          <w:szCs w:val="18"/>
        </w:rPr>
        <w:t>»</w:t>
      </w:r>
    </w:p>
    <w:p w:rsidR="000E70FB" w:rsidRPr="00494E20" w:rsidRDefault="000E70FB" w:rsidP="000E70FB">
      <w:pPr>
        <w:rPr>
          <w:b/>
          <w:sz w:val="18"/>
          <w:szCs w:val="18"/>
        </w:rPr>
      </w:pPr>
      <w:r w:rsidRPr="00494E20">
        <w:rPr>
          <w:sz w:val="18"/>
          <w:szCs w:val="18"/>
        </w:rPr>
        <w:tab/>
      </w:r>
    </w:p>
    <w:p w:rsidR="000E70FB" w:rsidRDefault="000E70FB" w:rsidP="000E70FB">
      <w:pPr>
        <w:jc w:val="both"/>
        <w:rPr>
          <w:b/>
          <w:sz w:val="18"/>
          <w:szCs w:val="18"/>
          <w:lang w:val="en-US"/>
        </w:rPr>
      </w:pPr>
      <w:r w:rsidRPr="00494E20">
        <w:rPr>
          <w:b/>
          <w:sz w:val="18"/>
          <w:szCs w:val="18"/>
        </w:rPr>
        <w:t>________________________________</w:t>
      </w:r>
      <w:r w:rsidRPr="00684190">
        <w:rPr>
          <w:b/>
          <w:sz w:val="18"/>
          <w:szCs w:val="18"/>
        </w:rPr>
        <w:tab/>
      </w:r>
      <w:r w:rsidRPr="00684190">
        <w:rPr>
          <w:b/>
          <w:sz w:val="18"/>
          <w:szCs w:val="18"/>
        </w:rPr>
        <w:tab/>
      </w:r>
      <w:r w:rsidRPr="00684190">
        <w:rPr>
          <w:b/>
          <w:sz w:val="18"/>
          <w:szCs w:val="18"/>
        </w:rPr>
        <w:tab/>
      </w:r>
      <w:r w:rsidRPr="00684190">
        <w:rPr>
          <w:b/>
          <w:sz w:val="18"/>
          <w:szCs w:val="18"/>
        </w:rPr>
        <w:tab/>
      </w:r>
      <w:r w:rsidRPr="00684190">
        <w:rPr>
          <w:b/>
          <w:sz w:val="18"/>
          <w:szCs w:val="18"/>
        </w:rPr>
        <w:tab/>
      </w:r>
      <w:r w:rsidRPr="00494E20">
        <w:rPr>
          <w:b/>
          <w:sz w:val="18"/>
          <w:szCs w:val="18"/>
        </w:rPr>
        <w:t xml:space="preserve"> __________________________________</w:t>
      </w: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Default="0010622F" w:rsidP="000E70FB">
      <w:pPr>
        <w:jc w:val="both"/>
        <w:rPr>
          <w:b/>
          <w:sz w:val="18"/>
          <w:szCs w:val="18"/>
          <w:lang w:val="en-US"/>
        </w:rPr>
      </w:pPr>
    </w:p>
    <w:p w:rsidR="0010622F" w:rsidRPr="0010622F" w:rsidRDefault="0010622F" w:rsidP="000E70FB">
      <w:pPr>
        <w:jc w:val="both"/>
        <w:rPr>
          <w:b/>
          <w:sz w:val="18"/>
          <w:szCs w:val="18"/>
          <w:lang w:val="en-US"/>
        </w:rPr>
      </w:pPr>
    </w:p>
    <w:p w:rsidR="000E70FB" w:rsidRPr="000E70FB" w:rsidRDefault="000E70FB" w:rsidP="000E70FB">
      <w:pPr>
        <w:jc w:val="right"/>
        <w:rPr>
          <w:b/>
          <w:i/>
          <w:sz w:val="18"/>
          <w:szCs w:val="18"/>
        </w:rPr>
      </w:pPr>
      <w:r w:rsidRPr="006A52A1">
        <w:rPr>
          <w:b/>
          <w:i/>
          <w:sz w:val="18"/>
          <w:szCs w:val="18"/>
        </w:rPr>
        <w:t xml:space="preserve">Приложение № </w:t>
      </w:r>
      <w:r w:rsidRPr="000E70FB">
        <w:rPr>
          <w:b/>
          <w:i/>
          <w:sz w:val="18"/>
          <w:szCs w:val="18"/>
        </w:rPr>
        <w:t>3</w:t>
      </w:r>
    </w:p>
    <w:p w:rsidR="000E70FB" w:rsidRPr="006A52A1" w:rsidRDefault="000E70FB" w:rsidP="000E70FB">
      <w:pPr>
        <w:jc w:val="right"/>
        <w:rPr>
          <w:b/>
          <w:i/>
          <w:sz w:val="18"/>
          <w:szCs w:val="18"/>
        </w:rPr>
      </w:pPr>
      <w:r w:rsidRPr="006A52A1">
        <w:rPr>
          <w:b/>
          <w:i/>
          <w:sz w:val="18"/>
          <w:szCs w:val="18"/>
        </w:rPr>
        <w:t xml:space="preserve">к договору холодного водоснабжения и водоотведения </w:t>
      </w:r>
    </w:p>
    <w:p w:rsidR="000E70FB" w:rsidRPr="006A52A1" w:rsidRDefault="000E70FB" w:rsidP="000E70FB">
      <w:pPr>
        <w:jc w:val="right"/>
        <w:rPr>
          <w:b/>
          <w:i/>
          <w:sz w:val="18"/>
          <w:szCs w:val="18"/>
        </w:rPr>
      </w:pPr>
      <w:r w:rsidRPr="006A52A1">
        <w:rPr>
          <w:b/>
          <w:i/>
          <w:sz w:val="18"/>
          <w:szCs w:val="18"/>
        </w:rPr>
        <w:t xml:space="preserve">с управляющей организацией, товариществом собственников жилья </w:t>
      </w:r>
    </w:p>
    <w:p w:rsidR="000E70FB" w:rsidRPr="006A52A1" w:rsidRDefault="000E70FB" w:rsidP="000E70FB">
      <w:pPr>
        <w:jc w:val="right"/>
        <w:rPr>
          <w:b/>
          <w:i/>
          <w:sz w:val="18"/>
          <w:szCs w:val="18"/>
        </w:rPr>
      </w:pPr>
      <w:r w:rsidRPr="006A52A1">
        <w:rPr>
          <w:b/>
          <w:i/>
          <w:sz w:val="18"/>
          <w:szCs w:val="18"/>
        </w:rPr>
        <w:t xml:space="preserve">либо жилищным кооперативом или иным </w:t>
      </w:r>
    </w:p>
    <w:p w:rsidR="000E70FB" w:rsidRPr="006A52A1" w:rsidRDefault="000E70FB" w:rsidP="000E70FB">
      <w:pPr>
        <w:jc w:val="right"/>
        <w:rPr>
          <w:b/>
          <w:i/>
          <w:sz w:val="18"/>
          <w:szCs w:val="18"/>
        </w:rPr>
      </w:pPr>
      <w:r w:rsidRPr="006A52A1">
        <w:rPr>
          <w:b/>
          <w:i/>
          <w:sz w:val="18"/>
          <w:szCs w:val="18"/>
        </w:rPr>
        <w:t xml:space="preserve">специализированным потребительским кооперативом </w:t>
      </w:r>
    </w:p>
    <w:p w:rsidR="000E70FB" w:rsidRPr="006A52A1" w:rsidRDefault="000E70FB" w:rsidP="000E70FB">
      <w:pPr>
        <w:jc w:val="right"/>
        <w:rPr>
          <w:b/>
          <w:i/>
          <w:sz w:val="18"/>
          <w:szCs w:val="18"/>
        </w:rPr>
      </w:pPr>
      <w:r w:rsidRPr="006A52A1">
        <w:rPr>
          <w:b/>
          <w:i/>
          <w:sz w:val="18"/>
          <w:szCs w:val="18"/>
        </w:rPr>
        <w:t>на цели оказания коммунальных</w:t>
      </w:r>
      <w:r w:rsidR="00DC555B">
        <w:rPr>
          <w:b/>
          <w:i/>
          <w:sz w:val="18"/>
          <w:szCs w:val="18"/>
        </w:rPr>
        <w:t xml:space="preserve"> </w:t>
      </w:r>
      <w:r w:rsidRPr="006A52A1">
        <w:rPr>
          <w:b/>
          <w:i/>
          <w:sz w:val="18"/>
          <w:szCs w:val="18"/>
        </w:rPr>
        <w:t>услуг</w:t>
      </w:r>
    </w:p>
    <w:p w:rsidR="000E70FB" w:rsidRPr="00494E20" w:rsidRDefault="000E70FB" w:rsidP="000E70FB">
      <w:pPr>
        <w:jc w:val="right"/>
        <w:rPr>
          <w:b/>
          <w:i/>
          <w:sz w:val="18"/>
          <w:szCs w:val="18"/>
        </w:rPr>
      </w:pPr>
      <w:r w:rsidRPr="00494E20">
        <w:rPr>
          <w:b/>
          <w:i/>
          <w:sz w:val="18"/>
          <w:szCs w:val="18"/>
        </w:rPr>
        <w:t xml:space="preserve"> от _______ г. № ______</w:t>
      </w:r>
    </w:p>
    <w:p w:rsidR="000E70FB" w:rsidRPr="00494E20" w:rsidRDefault="000E70FB" w:rsidP="000E70FB">
      <w:pPr>
        <w:tabs>
          <w:tab w:val="left" w:pos="12843"/>
        </w:tabs>
        <w:rPr>
          <w:b/>
          <w:i/>
          <w:sz w:val="18"/>
          <w:szCs w:val="18"/>
        </w:rPr>
      </w:pPr>
      <w:r w:rsidRPr="00494E20">
        <w:rPr>
          <w:b/>
          <w:i/>
          <w:sz w:val="18"/>
          <w:szCs w:val="18"/>
        </w:rPr>
        <w:tab/>
      </w:r>
    </w:p>
    <w:p w:rsidR="000E70FB" w:rsidRPr="00494E20" w:rsidRDefault="000E70FB" w:rsidP="000E70FB">
      <w:pPr>
        <w:rPr>
          <w:b/>
          <w:sz w:val="18"/>
          <w:szCs w:val="18"/>
        </w:rPr>
      </w:pPr>
      <w:r w:rsidRPr="00494E20">
        <w:rPr>
          <w:b/>
          <w:sz w:val="18"/>
          <w:szCs w:val="18"/>
        </w:rPr>
        <w:t>ОБРАЗЕЦ</w:t>
      </w:r>
    </w:p>
    <w:p w:rsidR="000E70FB" w:rsidRPr="00494E20" w:rsidRDefault="000E70FB" w:rsidP="000E70FB">
      <w:pPr>
        <w:rPr>
          <w:b/>
          <w:sz w:val="18"/>
          <w:szCs w:val="18"/>
        </w:rPr>
      </w:pPr>
    </w:p>
    <w:p w:rsidR="000E70FB" w:rsidRPr="00494E20" w:rsidRDefault="000E70FB" w:rsidP="000E70FB">
      <w:pPr>
        <w:rPr>
          <w:b/>
          <w:sz w:val="18"/>
          <w:szCs w:val="18"/>
        </w:rPr>
      </w:pPr>
      <w:r w:rsidRPr="00494E20">
        <w:rPr>
          <w:b/>
          <w:sz w:val="18"/>
          <w:szCs w:val="18"/>
        </w:rPr>
        <w:t>Срочное донесение о показаниях общедомовых приборов учета холодного водоснабжения</w:t>
      </w:r>
    </w:p>
    <w:p w:rsidR="000E70FB" w:rsidRPr="00494E20" w:rsidRDefault="000E70FB" w:rsidP="000E70FB">
      <w:pPr>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1019"/>
        <w:gridCol w:w="1096"/>
        <w:gridCol w:w="1522"/>
        <w:gridCol w:w="1316"/>
        <w:gridCol w:w="1738"/>
        <w:gridCol w:w="1683"/>
        <w:gridCol w:w="2003"/>
      </w:tblGrid>
      <w:tr w:rsidR="000E70FB" w:rsidRPr="00494E20" w:rsidTr="002B78A5">
        <w:tc>
          <w:tcPr>
            <w:tcW w:w="531" w:type="dxa"/>
            <w:vMerge w:val="restart"/>
          </w:tcPr>
          <w:p w:rsidR="000E70FB" w:rsidRPr="00494E20" w:rsidRDefault="000E70FB" w:rsidP="002B78A5">
            <w:pPr>
              <w:rPr>
                <w:b/>
                <w:sz w:val="18"/>
                <w:szCs w:val="18"/>
              </w:rPr>
            </w:pPr>
            <w:r w:rsidRPr="00494E20">
              <w:rPr>
                <w:b/>
                <w:sz w:val="18"/>
                <w:szCs w:val="18"/>
              </w:rPr>
              <w:t xml:space="preserve">№ </w:t>
            </w:r>
            <w:proofErr w:type="spellStart"/>
            <w:r w:rsidRPr="00494E20">
              <w:rPr>
                <w:b/>
                <w:sz w:val="18"/>
                <w:szCs w:val="18"/>
              </w:rPr>
              <w:t>п</w:t>
            </w:r>
            <w:proofErr w:type="spellEnd"/>
            <w:r w:rsidRPr="00494E20">
              <w:rPr>
                <w:b/>
                <w:sz w:val="18"/>
                <w:szCs w:val="18"/>
              </w:rPr>
              <w:t>/</w:t>
            </w:r>
            <w:proofErr w:type="spellStart"/>
            <w:r w:rsidRPr="00494E20">
              <w:rPr>
                <w:b/>
                <w:sz w:val="18"/>
                <w:szCs w:val="18"/>
              </w:rPr>
              <w:t>п</w:t>
            </w:r>
            <w:proofErr w:type="spellEnd"/>
          </w:p>
        </w:tc>
        <w:tc>
          <w:tcPr>
            <w:tcW w:w="1019" w:type="dxa"/>
            <w:vMerge w:val="restart"/>
          </w:tcPr>
          <w:p w:rsidR="000E70FB" w:rsidRPr="00494E20" w:rsidRDefault="000E70FB" w:rsidP="002B78A5">
            <w:pPr>
              <w:rPr>
                <w:b/>
                <w:sz w:val="18"/>
                <w:szCs w:val="18"/>
              </w:rPr>
            </w:pPr>
            <w:r w:rsidRPr="00494E20">
              <w:rPr>
                <w:b/>
                <w:sz w:val="18"/>
                <w:szCs w:val="18"/>
              </w:rPr>
              <w:t>Адрес объекта (жилого дома)</w:t>
            </w:r>
          </w:p>
        </w:tc>
        <w:tc>
          <w:tcPr>
            <w:tcW w:w="1096" w:type="dxa"/>
            <w:vMerge w:val="restart"/>
          </w:tcPr>
          <w:p w:rsidR="000E70FB" w:rsidRPr="00494E20" w:rsidRDefault="000E70FB" w:rsidP="002B78A5">
            <w:pPr>
              <w:rPr>
                <w:b/>
                <w:sz w:val="18"/>
                <w:szCs w:val="18"/>
              </w:rPr>
            </w:pPr>
            <w:r w:rsidRPr="00494E20">
              <w:rPr>
                <w:b/>
                <w:sz w:val="18"/>
                <w:szCs w:val="18"/>
              </w:rPr>
              <w:t xml:space="preserve">Наличие </w:t>
            </w:r>
            <w:proofErr w:type="spellStart"/>
            <w:r w:rsidRPr="00494E20">
              <w:rPr>
                <w:b/>
                <w:sz w:val="18"/>
                <w:szCs w:val="18"/>
              </w:rPr>
              <w:t>п</w:t>
            </w:r>
            <w:proofErr w:type="spellEnd"/>
            <w:r w:rsidRPr="00494E20">
              <w:rPr>
                <w:b/>
                <w:sz w:val="18"/>
                <w:szCs w:val="18"/>
              </w:rPr>
              <w:t>/у</w:t>
            </w:r>
          </w:p>
        </w:tc>
        <w:tc>
          <w:tcPr>
            <w:tcW w:w="1522" w:type="dxa"/>
            <w:vMerge w:val="restart"/>
          </w:tcPr>
          <w:p w:rsidR="000E70FB" w:rsidRPr="00494E20" w:rsidRDefault="000E70FB" w:rsidP="002B78A5">
            <w:pPr>
              <w:rPr>
                <w:b/>
                <w:sz w:val="18"/>
                <w:szCs w:val="18"/>
                <w:vertAlign w:val="superscript"/>
              </w:rPr>
            </w:pPr>
            <w:r w:rsidRPr="00494E20">
              <w:rPr>
                <w:b/>
                <w:sz w:val="18"/>
                <w:szCs w:val="18"/>
              </w:rPr>
              <w:t>Предыдущие показания, м</w:t>
            </w:r>
            <w:r w:rsidRPr="00494E20">
              <w:rPr>
                <w:b/>
                <w:sz w:val="18"/>
                <w:szCs w:val="18"/>
                <w:vertAlign w:val="superscript"/>
              </w:rPr>
              <w:t>3</w:t>
            </w:r>
          </w:p>
        </w:tc>
        <w:tc>
          <w:tcPr>
            <w:tcW w:w="1316" w:type="dxa"/>
            <w:vMerge w:val="restart"/>
          </w:tcPr>
          <w:p w:rsidR="000E70FB" w:rsidRPr="00494E20" w:rsidRDefault="000E70FB" w:rsidP="002B78A5">
            <w:pPr>
              <w:rPr>
                <w:b/>
                <w:sz w:val="18"/>
                <w:szCs w:val="18"/>
                <w:vertAlign w:val="superscript"/>
              </w:rPr>
            </w:pPr>
            <w:r w:rsidRPr="00494E20">
              <w:rPr>
                <w:b/>
                <w:sz w:val="18"/>
                <w:szCs w:val="18"/>
              </w:rPr>
              <w:t>Текущие показания, м</w:t>
            </w:r>
            <w:r w:rsidRPr="00494E20">
              <w:rPr>
                <w:b/>
                <w:sz w:val="18"/>
                <w:szCs w:val="18"/>
                <w:vertAlign w:val="superscript"/>
              </w:rPr>
              <w:t>3</w:t>
            </w:r>
          </w:p>
        </w:tc>
        <w:tc>
          <w:tcPr>
            <w:tcW w:w="5424" w:type="dxa"/>
            <w:gridSpan w:val="3"/>
          </w:tcPr>
          <w:p w:rsidR="000E70FB" w:rsidRPr="00494E20" w:rsidRDefault="000E70FB" w:rsidP="002B78A5">
            <w:pPr>
              <w:rPr>
                <w:b/>
                <w:sz w:val="18"/>
                <w:szCs w:val="18"/>
              </w:rPr>
            </w:pPr>
            <w:r w:rsidRPr="00494E20">
              <w:rPr>
                <w:b/>
                <w:sz w:val="18"/>
                <w:szCs w:val="18"/>
              </w:rPr>
              <w:t>Объем водопотребления</w:t>
            </w:r>
          </w:p>
        </w:tc>
      </w:tr>
      <w:tr w:rsidR="000E70FB" w:rsidRPr="00494E20" w:rsidTr="002B78A5">
        <w:tc>
          <w:tcPr>
            <w:tcW w:w="531" w:type="dxa"/>
            <w:vMerge/>
          </w:tcPr>
          <w:p w:rsidR="000E70FB" w:rsidRPr="00494E20" w:rsidRDefault="000E70FB" w:rsidP="002B78A5">
            <w:pPr>
              <w:rPr>
                <w:b/>
                <w:sz w:val="18"/>
                <w:szCs w:val="18"/>
              </w:rPr>
            </w:pPr>
          </w:p>
        </w:tc>
        <w:tc>
          <w:tcPr>
            <w:tcW w:w="1019" w:type="dxa"/>
            <w:vMerge/>
          </w:tcPr>
          <w:p w:rsidR="000E70FB" w:rsidRPr="00494E20" w:rsidRDefault="000E70FB" w:rsidP="002B78A5">
            <w:pPr>
              <w:rPr>
                <w:b/>
                <w:sz w:val="18"/>
                <w:szCs w:val="18"/>
              </w:rPr>
            </w:pPr>
          </w:p>
        </w:tc>
        <w:tc>
          <w:tcPr>
            <w:tcW w:w="1096" w:type="dxa"/>
            <w:vMerge/>
          </w:tcPr>
          <w:p w:rsidR="000E70FB" w:rsidRPr="00494E20" w:rsidRDefault="000E70FB" w:rsidP="002B78A5">
            <w:pPr>
              <w:rPr>
                <w:b/>
                <w:sz w:val="18"/>
                <w:szCs w:val="18"/>
              </w:rPr>
            </w:pPr>
          </w:p>
        </w:tc>
        <w:tc>
          <w:tcPr>
            <w:tcW w:w="1522" w:type="dxa"/>
            <w:vMerge/>
          </w:tcPr>
          <w:p w:rsidR="000E70FB" w:rsidRPr="00494E20" w:rsidRDefault="000E70FB" w:rsidP="002B78A5">
            <w:pPr>
              <w:rPr>
                <w:b/>
                <w:sz w:val="18"/>
                <w:szCs w:val="18"/>
                <w:vertAlign w:val="superscript"/>
              </w:rPr>
            </w:pPr>
          </w:p>
        </w:tc>
        <w:tc>
          <w:tcPr>
            <w:tcW w:w="1316" w:type="dxa"/>
            <w:vMerge/>
          </w:tcPr>
          <w:p w:rsidR="000E70FB" w:rsidRPr="00494E20" w:rsidRDefault="000E70FB" w:rsidP="002B78A5">
            <w:pPr>
              <w:rPr>
                <w:b/>
                <w:sz w:val="18"/>
                <w:szCs w:val="18"/>
                <w:vertAlign w:val="superscript"/>
              </w:rPr>
            </w:pPr>
          </w:p>
        </w:tc>
        <w:tc>
          <w:tcPr>
            <w:tcW w:w="1738" w:type="dxa"/>
          </w:tcPr>
          <w:p w:rsidR="000E70FB" w:rsidRPr="00494E20" w:rsidRDefault="000E70FB" w:rsidP="002B78A5">
            <w:pPr>
              <w:rPr>
                <w:b/>
                <w:sz w:val="18"/>
                <w:szCs w:val="18"/>
                <w:vertAlign w:val="superscript"/>
              </w:rPr>
            </w:pPr>
            <w:r w:rsidRPr="00494E20">
              <w:rPr>
                <w:b/>
                <w:sz w:val="18"/>
                <w:szCs w:val="18"/>
              </w:rPr>
              <w:t>Общий объем к предъявлению, м</w:t>
            </w:r>
            <w:r w:rsidRPr="00494E20">
              <w:rPr>
                <w:b/>
                <w:sz w:val="18"/>
                <w:szCs w:val="18"/>
                <w:vertAlign w:val="superscript"/>
              </w:rPr>
              <w:t>3</w:t>
            </w:r>
          </w:p>
        </w:tc>
        <w:tc>
          <w:tcPr>
            <w:tcW w:w="1683" w:type="dxa"/>
          </w:tcPr>
          <w:p w:rsidR="000E70FB" w:rsidRPr="00494E20" w:rsidRDefault="000E70FB" w:rsidP="002B78A5">
            <w:pPr>
              <w:rPr>
                <w:b/>
                <w:sz w:val="18"/>
                <w:szCs w:val="18"/>
                <w:vertAlign w:val="superscript"/>
              </w:rPr>
            </w:pPr>
            <w:r w:rsidRPr="00494E20">
              <w:rPr>
                <w:b/>
                <w:sz w:val="18"/>
                <w:szCs w:val="18"/>
              </w:rPr>
              <w:t>Объем к предъявлению потребителям, м</w:t>
            </w:r>
            <w:r w:rsidRPr="00494E20">
              <w:rPr>
                <w:b/>
                <w:sz w:val="18"/>
                <w:szCs w:val="18"/>
                <w:vertAlign w:val="superscript"/>
              </w:rPr>
              <w:t>3</w:t>
            </w:r>
          </w:p>
        </w:tc>
        <w:tc>
          <w:tcPr>
            <w:tcW w:w="2003" w:type="dxa"/>
          </w:tcPr>
          <w:p w:rsidR="000E70FB" w:rsidRPr="00494E20" w:rsidRDefault="000E70FB" w:rsidP="002B78A5">
            <w:pPr>
              <w:rPr>
                <w:b/>
                <w:sz w:val="18"/>
                <w:szCs w:val="18"/>
                <w:vertAlign w:val="superscript"/>
              </w:rPr>
            </w:pPr>
            <w:r w:rsidRPr="00494E20">
              <w:rPr>
                <w:b/>
                <w:sz w:val="18"/>
                <w:szCs w:val="18"/>
              </w:rPr>
              <w:t>Объем к предъявлению на собств. нужды м</w:t>
            </w:r>
            <w:r w:rsidRPr="00494E20">
              <w:rPr>
                <w:b/>
                <w:sz w:val="18"/>
                <w:szCs w:val="18"/>
                <w:vertAlign w:val="superscript"/>
              </w:rPr>
              <w:t>3</w:t>
            </w:r>
          </w:p>
        </w:tc>
      </w:tr>
      <w:tr w:rsidR="000E70FB" w:rsidRPr="00494E20" w:rsidTr="002B78A5">
        <w:tc>
          <w:tcPr>
            <w:tcW w:w="531" w:type="dxa"/>
          </w:tcPr>
          <w:p w:rsidR="000E70FB" w:rsidRPr="00494E20" w:rsidRDefault="000E70FB" w:rsidP="002B78A5">
            <w:pPr>
              <w:rPr>
                <w:b/>
                <w:sz w:val="18"/>
                <w:szCs w:val="18"/>
              </w:rPr>
            </w:pPr>
          </w:p>
        </w:tc>
        <w:tc>
          <w:tcPr>
            <w:tcW w:w="1019" w:type="dxa"/>
          </w:tcPr>
          <w:p w:rsidR="000E70FB" w:rsidRPr="00494E20" w:rsidRDefault="000E70FB" w:rsidP="002B78A5">
            <w:pPr>
              <w:rPr>
                <w:b/>
                <w:sz w:val="18"/>
                <w:szCs w:val="18"/>
              </w:rPr>
            </w:pPr>
          </w:p>
        </w:tc>
        <w:tc>
          <w:tcPr>
            <w:tcW w:w="1096" w:type="dxa"/>
          </w:tcPr>
          <w:p w:rsidR="000E70FB" w:rsidRPr="00494E20" w:rsidRDefault="000E70FB" w:rsidP="002B78A5">
            <w:pPr>
              <w:rPr>
                <w:b/>
                <w:sz w:val="18"/>
                <w:szCs w:val="18"/>
              </w:rPr>
            </w:pPr>
          </w:p>
        </w:tc>
        <w:tc>
          <w:tcPr>
            <w:tcW w:w="1522" w:type="dxa"/>
          </w:tcPr>
          <w:p w:rsidR="000E70FB" w:rsidRPr="00494E20" w:rsidRDefault="000E70FB" w:rsidP="002B78A5">
            <w:pPr>
              <w:rPr>
                <w:b/>
                <w:sz w:val="18"/>
                <w:szCs w:val="18"/>
              </w:rPr>
            </w:pPr>
          </w:p>
        </w:tc>
        <w:tc>
          <w:tcPr>
            <w:tcW w:w="1316" w:type="dxa"/>
          </w:tcPr>
          <w:p w:rsidR="000E70FB" w:rsidRPr="00494E20" w:rsidRDefault="000E70FB" w:rsidP="002B78A5">
            <w:pPr>
              <w:rPr>
                <w:b/>
                <w:sz w:val="18"/>
                <w:szCs w:val="18"/>
              </w:rPr>
            </w:pPr>
          </w:p>
        </w:tc>
        <w:tc>
          <w:tcPr>
            <w:tcW w:w="1738" w:type="dxa"/>
          </w:tcPr>
          <w:p w:rsidR="000E70FB" w:rsidRPr="00494E20" w:rsidRDefault="000E70FB" w:rsidP="002B78A5">
            <w:pPr>
              <w:rPr>
                <w:b/>
                <w:sz w:val="18"/>
                <w:szCs w:val="18"/>
              </w:rPr>
            </w:pPr>
          </w:p>
        </w:tc>
        <w:tc>
          <w:tcPr>
            <w:tcW w:w="1683" w:type="dxa"/>
          </w:tcPr>
          <w:p w:rsidR="000E70FB" w:rsidRPr="00494E20" w:rsidRDefault="000E70FB" w:rsidP="002B78A5">
            <w:pPr>
              <w:rPr>
                <w:b/>
                <w:sz w:val="18"/>
                <w:szCs w:val="18"/>
              </w:rPr>
            </w:pPr>
          </w:p>
        </w:tc>
        <w:tc>
          <w:tcPr>
            <w:tcW w:w="2003" w:type="dxa"/>
          </w:tcPr>
          <w:p w:rsidR="000E70FB" w:rsidRPr="00494E20" w:rsidRDefault="000E70FB" w:rsidP="002B78A5">
            <w:pPr>
              <w:rPr>
                <w:b/>
                <w:sz w:val="18"/>
                <w:szCs w:val="18"/>
              </w:rPr>
            </w:pPr>
          </w:p>
        </w:tc>
      </w:tr>
      <w:tr w:rsidR="000E70FB" w:rsidRPr="00494E20" w:rsidTr="002B78A5">
        <w:tc>
          <w:tcPr>
            <w:tcW w:w="531" w:type="dxa"/>
          </w:tcPr>
          <w:p w:rsidR="000E70FB" w:rsidRPr="00494E20" w:rsidRDefault="000E70FB" w:rsidP="002B78A5">
            <w:pPr>
              <w:rPr>
                <w:b/>
                <w:sz w:val="18"/>
                <w:szCs w:val="18"/>
              </w:rPr>
            </w:pPr>
          </w:p>
        </w:tc>
        <w:tc>
          <w:tcPr>
            <w:tcW w:w="1019" w:type="dxa"/>
          </w:tcPr>
          <w:p w:rsidR="000E70FB" w:rsidRPr="00494E20" w:rsidRDefault="000E70FB" w:rsidP="002B78A5">
            <w:pPr>
              <w:rPr>
                <w:b/>
                <w:sz w:val="18"/>
                <w:szCs w:val="18"/>
              </w:rPr>
            </w:pPr>
          </w:p>
        </w:tc>
        <w:tc>
          <w:tcPr>
            <w:tcW w:w="1096" w:type="dxa"/>
          </w:tcPr>
          <w:p w:rsidR="000E70FB" w:rsidRPr="00494E20" w:rsidRDefault="000E70FB" w:rsidP="002B78A5">
            <w:pPr>
              <w:rPr>
                <w:b/>
                <w:sz w:val="18"/>
                <w:szCs w:val="18"/>
              </w:rPr>
            </w:pPr>
          </w:p>
        </w:tc>
        <w:tc>
          <w:tcPr>
            <w:tcW w:w="1522" w:type="dxa"/>
          </w:tcPr>
          <w:p w:rsidR="000E70FB" w:rsidRPr="00494E20" w:rsidRDefault="000E70FB" w:rsidP="002B78A5">
            <w:pPr>
              <w:rPr>
                <w:b/>
                <w:sz w:val="18"/>
                <w:szCs w:val="18"/>
              </w:rPr>
            </w:pPr>
          </w:p>
        </w:tc>
        <w:tc>
          <w:tcPr>
            <w:tcW w:w="1316" w:type="dxa"/>
          </w:tcPr>
          <w:p w:rsidR="000E70FB" w:rsidRPr="00494E20" w:rsidRDefault="000E70FB" w:rsidP="002B78A5">
            <w:pPr>
              <w:rPr>
                <w:b/>
                <w:sz w:val="18"/>
                <w:szCs w:val="18"/>
              </w:rPr>
            </w:pPr>
          </w:p>
        </w:tc>
        <w:tc>
          <w:tcPr>
            <w:tcW w:w="1738" w:type="dxa"/>
          </w:tcPr>
          <w:p w:rsidR="000E70FB" w:rsidRPr="00494E20" w:rsidRDefault="000E70FB" w:rsidP="002B78A5">
            <w:pPr>
              <w:rPr>
                <w:b/>
                <w:sz w:val="18"/>
                <w:szCs w:val="18"/>
              </w:rPr>
            </w:pPr>
          </w:p>
        </w:tc>
        <w:tc>
          <w:tcPr>
            <w:tcW w:w="1683" w:type="dxa"/>
          </w:tcPr>
          <w:p w:rsidR="000E70FB" w:rsidRPr="00494E20" w:rsidRDefault="000E70FB" w:rsidP="002B78A5">
            <w:pPr>
              <w:rPr>
                <w:b/>
                <w:sz w:val="18"/>
                <w:szCs w:val="18"/>
              </w:rPr>
            </w:pPr>
          </w:p>
        </w:tc>
        <w:tc>
          <w:tcPr>
            <w:tcW w:w="2003" w:type="dxa"/>
          </w:tcPr>
          <w:p w:rsidR="000E70FB" w:rsidRPr="00494E20" w:rsidRDefault="000E70FB" w:rsidP="002B78A5">
            <w:pPr>
              <w:rPr>
                <w:b/>
                <w:sz w:val="18"/>
                <w:szCs w:val="18"/>
              </w:rPr>
            </w:pPr>
          </w:p>
        </w:tc>
      </w:tr>
      <w:tr w:rsidR="000E70FB" w:rsidRPr="00494E20" w:rsidTr="002B78A5">
        <w:tc>
          <w:tcPr>
            <w:tcW w:w="5484" w:type="dxa"/>
            <w:gridSpan w:val="5"/>
          </w:tcPr>
          <w:p w:rsidR="000E70FB" w:rsidRPr="00494E20" w:rsidRDefault="000E70FB" w:rsidP="002B78A5">
            <w:pPr>
              <w:jc w:val="right"/>
              <w:rPr>
                <w:b/>
                <w:sz w:val="18"/>
                <w:szCs w:val="18"/>
              </w:rPr>
            </w:pPr>
            <w:r w:rsidRPr="00494E20">
              <w:rPr>
                <w:b/>
                <w:sz w:val="18"/>
                <w:szCs w:val="18"/>
              </w:rPr>
              <w:t>ИТОГО:</w:t>
            </w:r>
          </w:p>
        </w:tc>
        <w:tc>
          <w:tcPr>
            <w:tcW w:w="1738" w:type="dxa"/>
          </w:tcPr>
          <w:p w:rsidR="000E70FB" w:rsidRPr="00494E20" w:rsidRDefault="000E70FB" w:rsidP="002B78A5">
            <w:pPr>
              <w:rPr>
                <w:b/>
                <w:sz w:val="18"/>
                <w:szCs w:val="18"/>
              </w:rPr>
            </w:pPr>
          </w:p>
        </w:tc>
        <w:tc>
          <w:tcPr>
            <w:tcW w:w="1683" w:type="dxa"/>
          </w:tcPr>
          <w:p w:rsidR="000E70FB" w:rsidRPr="00494E20" w:rsidRDefault="000E70FB" w:rsidP="002B78A5">
            <w:pPr>
              <w:rPr>
                <w:b/>
                <w:sz w:val="18"/>
                <w:szCs w:val="18"/>
              </w:rPr>
            </w:pPr>
          </w:p>
        </w:tc>
        <w:tc>
          <w:tcPr>
            <w:tcW w:w="2003" w:type="dxa"/>
          </w:tcPr>
          <w:p w:rsidR="000E70FB" w:rsidRPr="00494E20" w:rsidRDefault="000E70FB" w:rsidP="002B78A5">
            <w:pPr>
              <w:rPr>
                <w:b/>
                <w:sz w:val="18"/>
                <w:szCs w:val="18"/>
              </w:rPr>
            </w:pPr>
          </w:p>
        </w:tc>
      </w:tr>
    </w:tbl>
    <w:p w:rsidR="000E70FB" w:rsidRPr="00494E20" w:rsidRDefault="000E70FB" w:rsidP="000E70FB">
      <w:pPr>
        <w:rPr>
          <w:b/>
          <w:sz w:val="18"/>
          <w:szCs w:val="18"/>
        </w:rPr>
      </w:pPr>
    </w:p>
    <w:tbl>
      <w:tblPr>
        <w:tblW w:w="0" w:type="auto"/>
        <w:tblInd w:w="-106" w:type="dxa"/>
        <w:tblLook w:val="00A0"/>
      </w:tblPr>
      <w:tblGrid>
        <w:gridCol w:w="4642"/>
      </w:tblGrid>
      <w:tr w:rsidR="000E70FB" w:rsidRPr="00494E20" w:rsidTr="002B78A5">
        <w:tc>
          <w:tcPr>
            <w:tcW w:w="4642" w:type="dxa"/>
            <w:hideMark/>
          </w:tcPr>
          <w:p w:rsidR="000E70FB" w:rsidRPr="00494E20" w:rsidRDefault="000E70FB" w:rsidP="002B78A5">
            <w:pPr>
              <w:rPr>
                <w:b/>
                <w:sz w:val="18"/>
                <w:szCs w:val="18"/>
              </w:rPr>
            </w:pPr>
            <w:r w:rsidRPr="00494E20">
              <w:rPr>
                <w:b/>
                <w:sz w:val="18"/>
                <w:szCs w:val="18"/>
              </w:rPr>
              <w:t>Исполнитель:</w:t>
            </w:r>
            <w:r w:rsidRPr="00494E20">
              <w:rPr>
                <w:b/>
                <w:sz w:val="18"/>
                <w:szCs w:val="18"/>
              </w:rPr>
              <w:tab/>
            </w:r>
            <w:r w:rsidRPr="00494E20">
              <w:rPr>
                <w:b/>
                <w:sz w:val="18"/>
                <w:szCs w:val="18"/>
              </w:rPr>
              <w:tab/>
              <w:t>_______________________________</w:t>
            </w:r>
          </w:p>
          <w:p w:rsidR="000E70FB" w:rsidRPr="00494E20" w:rsidRDefault="000E70FB" w:rsidP="002B78A5">
            <w:pPr>
              <w:rPr>
                <w:b/>
                <w:sz w:val="18"/>
                <w:szCs w:val="18"/>
              </w:rPr>
            </w:pPr>
            <w:r w:rsidRPr="00494E20">
              <w:rPr>
                <w:b/>
                <w:sz w:val="18"/>
                <w:szCs w:val="18"/>
              </w:rPr>
              <w:t>МП</w:t>
            </w:r>
            <w:r w:rsidRPr="00494E20">
              <w:rPr>
                <w:b/>
                <w:sz w:val="18"/>
                <w:szCs w:val="18"/>
              </w:rPr>
              <w:tab/>
            </w:r>
          </w:p>
        </w:tc>
      </w:tr>
    </w:tbl>
    <w:p w:rsidR="0010622F" w:rsidRDefault="0010622F" w:rsidP="0010622F">
      <w:pPr>
        <w:jc w:val="both"/>
        <w:rPr>
          <w:b/>
          <w:sz w:val="18"/>
          <w:szCs w:val="18"/>
          <w:lang w:val="en-US"/>
        </w:rPr>
      </w:pPr>
    </w:p>
    <w:p w:rsidR="0010622F" w:rsidRDefault="0010622F" w:rsidP="0010622F">
      <w:pPr>
        <w:jc w:val="both"/>
        <w:rPr>
          <w:b/>
          <w:sz w:val="18"/>
          <w:szCs w:val="18"/>
          <w:lang w:val="en-US"/>
        </w:rPr>
      </w:pPr>
    </w:p>
    <w:p w:rsidR="0010622F" w:rsidRPr="00494E20" w:rsidRDefault="0010622F" w:rsidP="0010622F">
      <w:pPr>
        <w:jc w:val="both"/>
        <w:rPr>
          <w:sz w:val="18"/>
          <w:szCs w:val="18"/>
        </w:rPr>
      </w:pPr>
      <w:r w:rsidRPr="00494E20">
        <w:rPr>
          <w:b/>
          <w:sz w:val="18"/>
          <w:szCs w:val="18"/>
        </w:rPr>
        <w:t>Ресурсоснабжающая организация</w:t>
      </w:r>
      <w:r w:rsidRPr="00494E20">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94E20">
        <w:rPr>
          <w:b/>
          <w:sz w:val="18"/>
          <w:szCs w:val="18"/>
        </w:rPr>
        <w:t>Исполнитель</w:t>
      </w:r>
    </w:p>
    <w:p w:rsidR="0010622F" w:rsidRPr="00494E20" w:rsidRDefault="0010622F" w:rsidP="0010622F">
      <w:pPr>
        <w:shd w:val="clear" w:color="auto" w:fill="FFFFFF"/>
        <w:jc w:val="both"/>
        <w:rPr>
          <w:rFonts w:ascii="Arial" w:hAnsi="Arial" w:cs="Arial"/>
          <w:color w:val="000000"/>
          <w:sz w:val="18"/>
          <w:szCs w:val="18"/>
        </w:rPr>
      </w:pPr>
      <w:r w:rsidRPr="00494E20">
        <w:rPr>
          <w:rStyle w:val="af9"/>
          <w:color w:val="000000"/>
          <w:sz w:val="18"/>
          <w:szCs w:val="18"/>
        </w:rPr>
        <w:t>ООО «</w:t>
      </w:r>
      <w:r>
        <w:rPr>
          <w:rStyle w:val="af9"/>
          <w:color w:val="000000"/>
          <w:sz w:val="18"/>
          <w:szCs w:val="18"/>
        </w:rPr>
        <w:t>КВС</w:t>
      </w:r>
      <w:r w:rsidRPr="00494E20">
        <w:rPr>
          <w:rStyle w:val="af9"/>
          <w:color w:val="000000"/>
          <w:sz w:val="18"/>
          <w:szCs w:val="18"/>
        </w:rPr>
        <w:t>»</w:t>
      </w:r>
    </w:p>
    <w:p w:rsidR="0010622F" w:rsidRPr="00494E20" w:rsidRDefault="0010622F" w:rsidP="0010622F">
      <w:pPr>
        <w:rPr>
          <w:b/>
          <w:sz w:val="18"/>
          <w:szCs w:val="18"/>
        </w:rPr>
      </w:pPr>
      <w:r w:rsidRPr="00494E20">
        <w:rPr>
          <w:sz w:val="18"/>
          <w:szCs w:val="18"/>
        </w:rPr>
        <w:tab/>
      </w:r>
    </w:p>
    <w:p w:rsidR="0010622F" w:rsidRPr="00494E20" w:rsidRDefault="0010622F" w:rsidP="0010622F">
      <w:pPr>
        <w:jc w:val="both"/>
        <w:rPr>
          <w:b/>
          <w:sz w:val="18"/>
          <w:szCs w:val="18"/>
        </w:rPr>
      </w:pPr>
      <w:r w:rsidRPr="00494E20">
        <w:rPr>
          <w:b/>
          <w:sz w:val="18"/>
          <w:szCs w:val="18"/>
        </w:rPr>
        <w:t>________________________________</w:t>
      </w:r>
      <w:r w:rsidRPr="00684190">
        <w:rPr>
          <w:b/>
          <w:sz w:val="18"/>
          <w:szCs w:val="18"/>
        </w:rPr>
        <w:tab/>
      </w:r>
      <w:r w:rsidRPr="00684190">
        <w:rPr>
          <w:b/>
          <w:sz w:val="18"/>
          <w:szCs w:val="18"/>
        </w:rPr>
        <w:tab/>
      </w:r>
      <w:r w:rsidRPr="00684190">
        <w:rPr>
          <w:b/>
          <w:sz w:val="18"/>
          <w:szCs w:val="18"/>
        </w:rPr>
        <w:tab/>
      </w:r>
      <w:r w:rsidRPr="00684190">
        <w:rPr>
          <w:b/>
          <w:sz w:val="18"/>
          <w:szCs w:val="18"/>
        </w:rPr>
        <w:tab/>
      </w:r>
      <w:r w:rsidRPr="00684190">
        <w:rPr>
          <w:b/>
          <w:sz w:val="18"/>
          <w:szCs w:val="18"/>
        </w:rPr>
        <w:tab/>
      </w:r>
      <w:r w:rsidRPr="00494E20">
        <w:rPr>
          <w:b/>
          <w:sz w:val="18"/>
          <w:szCs w:val="18"/>
        </w:rPr>
        <w:t xml:space="preserve"> __________________________________</w:t>
      </w:r>
    </w:p>
    <w:p w:rsidR="000E70FB" w:rsidRPr="006A52A1" w:rsidRDefault="000E70FB" w:rsidP="000E70FB">
      <w:pPr>
        <w:spacing w:after="200" w:line="276" w:lineRule="auto"/>
        <w:rPr>
          <w:sz w:val="18"/>
          <w:szCs w:val="18"/>
        </w:rPr>
      </w:pPr>
      <w:r w:rsidRPr="006A52A1">
        <w:rPr>
          <w:sz w:val="18"/>
          <w:szCs w:val="18"/>
        </w:rPr>
        <w:br w:type="page"/>
      </w:r>
    </w:p>
    <w:p w:rsidR="000E70FB" w:rsidRDefault="000E70FB" w:rsidP="000E70FB">
      <w:pPr>
        <w:jc w:val="right"/>
        <w:rPr>
          <w:b/>
          <w:i/>
          <w:sz w:val="18"/>
          <w:szCs w:val="18"/>
        </w:rPr>
        <w:sectPr w:rsidR="000E70FB" w:rsidSect="002B78A5">
          <w:footerReference w:type="default" r:id="rId11"/>
          <w:pgSz w:w="16838" w:h="11906" w:orient="landscape"/>
          <w:pgMar w:top="1282" w:right="562" w:bottom="850" w:left="562" w:header="706" w:footer="706" w:gutter="0"/>
          <w:cols w:space="708"/>
          <w:docGrid w:linePitch="360"/>
        </w:sectPr>
      </w:pPr>
    </w:p>
    <w:p w:rsidR="000E70FB" w:rsidRPr="0010622F" w:rsidRDefault="000E70FB" w:rsidP="000E70FB">
      <w:pPr>
        <w:jc w:val="right"/>
        <w:rPr>
          <w:b/>
          <w:i/>
          <w:sz w:val="18"/>
          <w:szCs w:val="18"/>
        </w:rPr>
      </w:pPr>
      <w:r w:rsidRPr="006A52A1">
        <w:rPr>
          <w:b/>
          <w:i/>
          <w:sz w:val="18"/>
          <w:szCs w:val="18"/>
        </w:rPr>
        <w:lastRenderedPageBreak/>
        <w:t xml:space="preserve">Приложение № </w:t>
      </w:r>
      <w:r w:rsidRPr="0010622F">
        <w:rPr>
          <w:b/>
          <w:i/>
          <w:sz w:val="18"/>
          <w:szCs w:val="18"/>
        </w:rPr>
        <w:t>4</w:t>
      </w:r>
    </w:p>
    <w:p w:rsidR="000E70FB" w:rsidRPr="006A52A1" w:rsidRDefault="000E70FB" w:rsidP="000E70FB">
      <w:pPr>
        <w:jc w:val="right"/>
        <w:rPr>
          <w:b/>
          <w:i/>
          <w:sz w:val="18"/>
          <w:szCs w:val="18"/>
        </w:rPr>
      </w:pPr>
      <w:r w:rsidRPr="006A52A1">
        <w:rPr>
          <w:b/>
          <w:i/>
          <w:sz w:val="18"/>
          <w:szCs w:val="18"/>
        </w:rPr>
        <w:t xml:space="preserve">к договору холодного водоснабжения и водоотведения </w:t>
      </w:r>
    </w:p>
    <w:p w:rsidR="000E70FB" w:rsidRPr="006A52A1" w:rsidRDefault="000E70FB" w:rsidP="000E70FB">
      <w:pPr>
        <w:jc w:val="right"/>
        <w:rPr>
          <w:b/>
          <w:i/>
          <w:sz w:val="18"/>
          <w:szCs w:val="18"/>
        </w:rPr>
      </w:pPr>
      <w:r w:rsidRPr="006A52A1">
        <w:rPr>
          <w:b/>
          <w:i/>
          <w:sz w:val="18"/>
          <w:szCs w:val="18"/>
        </w:rPr>
        <w:t xml:space="preserve">с управляющей организацией, товариществом собственников жилья </w:t>
      </w:r>
    </w:p>
    <w:p w:rsidR="000E70FB" w:rsidRPr="006A52A1" w:rsidRDefault="000E70FB" w:rsidP="000E70FB">
      <w:pPr>
        <w:jc w:val="right"/>
        <w:rPr>
          <w:b/>
          <w:i/>
          <w:sz w:val="18"/>
          <w:szCs w:val="18"/>
        </w:rPr>
      </w:pPr>
      <w:r w:rsidRPr="006A52A1">
        <w:rPr>
          <w:b/>
          <w:i/>
          <w:sz w:val="18"/>
          <w:szCs w:val="18"/>
        </w:rPr>
        <w:t xml:space="preserve">либо жилищным кооперативом или иным </w:t>
      </w:r>
    </w:p>
    <w:p w:rsidR="000E70FB" w:rsidRPr="006A52A1" w:rsidRDefault="000E70FB" w:rsidP="000E70FB">
      <w:pPr>
        <w:jc w:val="right"/>
        <w:rPr>
          <w:b/>
          <w:i/>
          <w:sz w:val="18"/>
          <w:szCs w:val="18"/>
        </w:rPr>
      </w:pPr>
      <w:r w:rsidRPr="006A52A1">
        <w:rPr>
          <w:b/>
          <w:i/>
          <w:sz w:val="18"/>
          <w:szCs w:val="18"/>
        </w:rPr>
        <w:t xml:space="preserve">специализированным потребительским кооперативом </w:t>
      </w:r>
    </w:p>
    <w:p w:rsidR="000E70FB" w:rsidRPr="006A52A1" w:rsidRDefault="000E70FB" w:rsidP="000E70FB">
      <w:pPr>
        <w:jc w:val="right"/>
        <w:rPr>
          <w:b/>
          <w:i/>
          <w:sz w:val="18"/>
          <w:szCs w:val="18"/>
        </w:rPr>
      </w:pPr>
      <w:r w:rsidRPr="006A52A1">
        <w:rPr>
          <w:b/>
          <w:i/>
          <w:sz w:val="18"/>
          <w:szCs w:val="18"/>
        </w:rPr>
        <w:t>на цели оказания коммунальных</w:t>
      </w:r>
      <w:r w:rsidR="00DC555B">
        <w:rPr>
          <w:b/>
          <w:i/>
          <w:sz w:val="18"/>
          <w:szCs w:val="18"/>
        </w:rPr>
        <w:t xml:space="preserve"> </w:t>
      </w:r>
      <w:r w:rsidRPr="006A52A1">
        <w:rPr>
          <w:b/>
          <w:i/>
          <w:sz w:val="18"/>
          <w:szCs w:val="18"/>
        </w:rPr>
        <w:t>услуг</w:t>
      </w:r>
    </w:p>
    <w:p w:rsidR="000E70FB" w:rsidRPr="00494E20" w:rsidRDefault="000E70FB" w:rsidP="000E70FB">
      <w:pPr>
        <w:jc w:val="right"/>
        <w:rPr>
          <w:b/>
          <w:i/>
          <w:sz w:val="18"/>
          <w:szCs w:val="18"/>
        </w:rPr>
      </w:pPr>
      <w:r w:rsidRPr="00494E20">
        <w:rPr>
          <w:b/>
          <w:i/>
          <w:sz w:val="18"/>
          <w:szCs w:val="18"/>
        </w:rPr>
        <w:t xml:space="preserve"> от _______ г. № ______</w:t>
      </w:r>
    </w:p>
    <w:p w:rsidR="000E70FB" w:rsidRPr="00494E20" w:rsidRDefault="000E70FB" w:rsidP="000E70FB">
      <w:pPr>
        <w:tabs>
          <w:tab w:val="left" w:pos="12843"/>
        </w:tabs>
        <w:rPr>
          <w:b/>
          <w:i/>
          <w:sz w:val="18"/>
          <w:szCs w:val="18"/>
        </w:rPr>
      </w:pPr>
      <w:r w:rsidRPr="00494E20">
        <w:rPr>
          <w:b/>
          <w:i/>
          <w:sz w:val="18"/>
          <w:szCs w:val="18"/>
        </w:rPr>
        <w:tab/>
      </w:r>
    </w:p>
    <w:p w:rsidR="000E70FB" w:rsidRPr="00494E20" w:rsidRDefault="000E70FB" w:rsidP="000E70FB">
      <w:pPr>
        <w:rPr>
          <w:b/>
          <w:sz w:val="18"/>
          <w:szCs w:val="18"/>
        </w:rPr>
      </w:pPr>
      <w:r w:rsidRPr="00494E20">
        <w:rPr>
          <w:b/>
          <w:sz w:val="18"/>
          <w:szCs w:val="18"/>
        </w:rPr>
        <w:t>ОБРАЗЕЦ</w:t>
      </w:r>
    </w:p>
    <w:p w:rsidR="000E70FB" w:rsidRPr="00494E20" w:rsidRDefault="000E70FB" w:rsidP="000E70FB">
      <w:pPr>
        <w:rPr>
          <w:b/>
          <w:sz w:val="18"/>
          <w:szCs w:val="18"/>
        </w:rPr>
      </w:pPr>
      <w:r w:rsidRPr="00494E20">
        <w:rPr>
          <w:b/>
          <w:sz w:val="18"/>
          <w:szCs w:val="18"/>
        </w:rPr>
        <w:t xml:space="preserve">Сведения к расчету водопотребления/водоотведения  по жилым домам, не оборудованным </w:t>
      </w:r>
      <w:proofErr w:type="spellStart"/>
      <w:r w:rsidRPr="00494E20">
        <w:rPr>
          <w:b/>
          <w:sz w:val="18"/>
          <w:szCs w:val="18"/>
        </w:rPr>
        <w:t>общедомовыми</w:t>
      </w:r>
      <w:proofErr w:type="spellEnd"/>
      <w:r w:rsidRPr="00494E20">
        <w:rPr>
          <w:b/>
          <w:sz w:val="18"/>
          <w:szCs w:val="18"/>
        </w:rPr>
        <w:t xml:space="preserve"> приборами учета холодного водоснабжения</w:t>
      </w:r>
    </w:p>
    <w:p w:rsidR="000E70FB" w:rsidRPr="00494E20" w:rsidRDefault="000E70FB" w:rsidP="000E70FB">
      <w:pPr>
        <w:rPr>
          <w:b/>
          <w:sz w:val="18"/>
          <w:szCs w:val="18"/>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1019"/>
        <w:gridCol w:w="1078"/>
        <w:gridCol w:w="1200"/>
        <w:gridCol w:w="1200"/>
        <w:gridCol w:w="960"/>
        <w:gridCol w:w="1320"/>
        <w:gridCol w:w="1080"/>
        <w:gridCol w:w="1200"/>
        <w:gridCol w:w="960"/>
        <w:gridCol w:w="840"/>
        <w:gridCol w:w="1080"/>
        <w:gridCol w:w="840"/>
        <w:gridCol w:w="1020"/>
        <w:gridCol w:w="1020"/>
      </w:tblGrid>
      <w:tr w:rsidR="000E70FB" w:rsidRPr="00494E20" w:rsidTr="002B78A5">
        <w:tc>
          <w:tcPr>
            <w:tcW w:w="531" w:type="dxa"/>
            <w:vMerge w:val="restart"/>
          </w:tcPr>
          <w:p w:rsidR="000E70FB" w:rsidRPr="00494E20" w:rsidRDefault="000E70FB" w:rsidP="002B78A5">
            <w:pPr>
              <w:rPr>
                <w:b/>
                <w:sz w:val="18"/>
                <w:szCs w:val="18"/>
              </w:rPr>
            </w:pPr>
            <w:r w:rsidRPr="00494E20">
              <w:rPr>
                <w:b/>
                <w:sz w:val="18"/>
                <w:szCs w:val="18"/>
              </w:rPr>
              <w:t xml:space="preserve">№ </w:t>
            </w:r>
            <w:proofErr w:type="spellStart"/>
            <w:r w:rsidRPr="00494E20">
              <w:rPr>
                <w:b/>
                <w:sz w:val="18"/>
                <w:szCs w:val="18"/>
              </w:rPr>
              <w:t>п</w:t>
            </w:r>
            <w:proofErr w:type="spellEnd"/>
            <w:r w:rsidRPr="00494E20">
              <w:rPr>
                <w:b/>
                <w:sz w:val="18"/>
                <w:szCs w:val="18"/>
              </w:rPr>
              <w:t>/</w:t>
            </w:r>
            <w:proofErr w:type="spellStart"/>
            <w:r w:rsidRPr="00494E20">
              <w:rPr>
                <w:b/>
                <w:sz w:val="18"/>
                <w:szCs w:val="18"/>
              </w:rPr>
              <w:t>п</w:t>
            </w:r>
            <w:proofErr w:type="spellEnd"/>
          </w:p>
        </w:tc>
        <w:tc>
          <w:tcPr>
            <w:tcW w:w="1019" w:type="dxa"/>
            <w:vMerge w:val="restart"/>
          </w:tcPr>
          <w:p w:rsidR="000E70FB" w:rsidRPr="00494E20" w:rsidRDefault="000E70FB" w:rsidP="002B78A5">
            <w:pPr>
              <w:rPr>
                <w:b/>
                <w:sz w:val="18"/>
                <w:szCs w:val="18"/>
              </w:rPr>
            </w:pPr>
            <w:r w:rsidRPr="00494E20">
              <w:rPr>
                <w:b/>
                <w:sz w:val="18"/>
                <w:szCs w:val="18"/>
              </w:rPr>
              <w:t>Адрес объекта (жилого дома)</w:t>
            </w:r>
          </w:p>
        </w:tc>
        <w:tc>
          <w:tcPr>
            <w:tcW w:w="1078" w:type="dxa"/>
            <w:vMerge w:val="restart"/>
          </w:tcPr>
          <w:p w:rsidR="000E70FB" w:rsidRPr="00494E20" w:rsidRDefault="000E70FB" w:rsidP="002B78A5">
            <w:pPr>
              <w:rPr>
                <w:b/>
                <w:sz w:val="18"/>
                <w:szCs w:val="18"/>
              </w:rPr>
            </w:pPr>
            <w:r w:rsidRPr="00494E20">
              <w:rPr>
                <w:b/>
                <w:sz w:val="18"/>
                <w:szCs w:val="18"/>
              </w:rPr>
              <w:t>Кол-во потребителей, чел.</w:t>
            </w:r>
          </w:p>
        </w:tc>
        <w:tc>
          <w:tcPr>
            <w:tcW w:w="1200" w:type="dxa"/>
            <w:vMerge w:val="restart"/>
          </w:tcPr>
          <w:p w:rsidR="000E70FB" w:rsidRPr="00494E20" w:rsidRDefault="000E70FB" w:rsidP="002B78A5">
            <w:pPr>
              <w:rPr>
                <w:b/>
                <w:sz w:val="18"/>
                <w:szCs w:val="18"/>
                <w:vertAlign w:val="superscript"/>
              </w:rPr>
            </w:pPr>
            <w:r w:rsidRPr="00494E20">
              <w:rPr>
                <w:b/>
                <w:sz w:val="18"/>
                <w:szCs w:val="18"/>
              </w:rPr>
              <w:t xml:space="preserve">С индивид. </w:t>
            </w:r>
            <w:proofErr w:type="spellStart"/>
            <w:r w:rsidRPr="00494E20">
              <w:rPr>
                <w:b/>
                <w:sz w:val="18"/>
                <w:szCs w:val="18"/>
              </w:rPr>
              <w:t>п</w:t>
            </w:r>
            <w:proofErr w:type="spellEnd"/>
            <w:r w:rsidRPr="00494E20">
              <w:rPr>
                <w:b/>
                <w:sz w:val="18"/>
                <w:szCs w:val="18"/>
              </w:rPr>
              <w:t>/у, чел</w:t>
            </w:r>
          </w:p>
        </w:tc>
        <w:tc>
          <w:tcPr>
            <w:tcW w:w="1200" w:type="dxa"/>
            <w:vMerge w:val="restart"/>
          </w:tcPr>
          <w:p w:rsidR="000E70FB" w:rsidRPr="00494E20" w:rsidRDefault="000E70FB" w:rsidP="002B78A5">
            <w:pPr>
              <w:rPr>
                <w:b/>
                <w:sz w:val="18"/>
                <w:szCs w:val="18"/>
                <w:vertAlign w:val="superscript"/>
              </w:rPr>
            </w:pPr>
            <w:r w:rsidRPr="00494E20">
              <w:rPr>
                <w:b/>
                <w:sz w:val="18"/>
                <w:szCs w:val="18"/>
              </w:rPr>
              <w:t xml:space="preserve">По </w:t>
            </w:r>
            <w:proofErr w:type="spellStart"/>
            <w:r w:rsidRPr="00494E20">
              <w:rPr>
                <w:b/>
                <w:sz w:val="18"/>
                <w:szCs w:val="18"/>
              </w:rPr>
              <w:t>норма-тиву</w:t>
            </w:r>
            <w:proofErr w:type="spellEnd"/>
            <w:r w:rsidRPr="00494E20">
              <w:rPr>
                <w:b/>
                <w:sz w:val="18"/>
                <w:szCs w:val="18"/>
              </w:rPr>
              <w:t>, чел</w:t>
            </w:r>
          </w:p>
        </w:tc>
        <w:tc>
          <w:tcPr>
            <w:tcW w:w="3360" w:type="dxa"/>
            <w:gridSpan w:val="3"/>
          </w:tcPr>
          <w:p w:rsidR="000E70FB" w:rsidRPr="00494E20" w:rsidRDefault="000E70FB" w:rsidP="002B78A5">
            <w:pPr>
              <w:rPr>
                <w:b/>
                <w:sz w:val="18"/>
                <w:szCs w:val="18"/>
              </w:rPr>
            </w:pPr>
            <w:r w:rsidRPr="00494E20">
              <w:rPr>
                <w:b/>
                <w:sz w:val="18"/>
                <w:szCs w:val="18"/>
              </w:rPr>
              <w:t>Объем водопотребления населения</w:t>
            </w:r>
          </w:p>
        </w:tc>
        <w:tc>
          <w:tcPr>
            <w:tcW w:w="4920" w:type="dxa"/>
            <w:gridSpan w:val="5"/>
          </w:tcPr>
          <w:p w:rsidR="000E70FB" w:rsidRPr="00494E20" w:rsidRDefault="000E70FB" w:rsidP="002B78A5">
            <w:pPr>
              <w:rPr>
                <w:b/>
                <w:sz w:val="18"/>
                <w:szCs w:val="18"/>
              </w:rPr>
            </w:pPr>
            <w:r w:rsidRPr="00494E20">
              <w:rPr>
                <w:b/>
                <w:sz w:val="18"/>
                <w:szCs w:val="18"/>
              </w:rPr>
              <w:t xml:space="preserve">Объем водоотведения </w:t>
            </w:r>
          </w:p>
          <w:p w:rsidR="000E70FB" w:rsidRPr="00494E20" w:rsidRDefault="000E70FB" w:rsidP="002B78A5">
            <w:pPr>
              <w:rPr>
                <w:b/>
                <w:sz w:val="18"/>
                <w:szCs w:val="18"/>
              </w:rPr>
            </w:pPr>
            <w:r w:rsidRPr="00494E20">
              <w:rPr>
                <w:b/>
                <w:sz w:val="18"/>
                <w:szCs w:val="18"/>
              </w:rPr>
              <w:t>населения</w:t>
            </w:r>
          </w:p>
        </w:tc>
        <w:tc>
          <w:tcPr>
            <w:tcW w:w="2040" w:type="dxa"/>
            <w:gridSpan w:val="2"/>
          </w:tcPr>
          <w:p w:rsidR="000E70FB" w:rsidRPr="00494E20" w:rsidRDefault="000E70FB" w:rsidP="002B78A5">
            <w:pPr>
              <w:rPr>
                <w:b/>
                <w:sz w:val="18"/>
                <w:szCs w:val="18"/>
              </w:rPr>
            </w:pPr>
            <w:r w:rsidRPr="00494E20">
              <w:rPr>
                <w:b/>
                <w:sz w:val="18"/>
                <w:szCs w:val="18"/>
              </w:rPr>
              <w:t>Объем потребления на собственные нужды</w:t>
            </w:r>
          </w:p>
        </w:tc>
      </w:tr>
      <w:tr w:rsidR="000E70FB" w:rsidRPr="00494E20" w:rsidTr="002B78A5">
        <w:trPr>
          <w:trHeight w:val="427"/>
        </w:trPr>
        <w:tc>
          <w:tcPr>
            <w:tcW w:w="531" w:type="dxa"/>
            <w:vMerge/>
          </w:tcPr>
          <w:p w:rsidR="000E70FB" w:rsidRPr="00494E20" w:rsidRDefault="000E70FB" w:rsidP="002B78A5">
            <w:pPr>
              <w:rPr>
                <w:b/>
                <w:sz w:val="18"/>
                <w:szCs w:val="18"/>
              </w:rPr>
            </w:pPr>
          </w:p>
        </w:tc>
        <w:tc>
          <w:tcPr>
            <w:tcW w:w="1019" w:type="dxa"/>
            <w:vMerge/>
          </w:tcPr>
          <w:p w:rsidR="000E70FB" w:rsidRPr="00494E20" w:rsidRDefault="000E70FB" w:rsidP="002B78A5">
            <w:pPr>
              <w:rPr>
                <w:b/>
                <w:sz w:val="18"/>
                <w:szCs w:val="18"/>
              </w:rPr>
            </w:pPr>
          </w:p>
        </w:tc>
        <w:tc>
          <w:tcPr>
            <w:tcW w:w="1078" w:type="dxa"/>
            <w:vMerge/>
          </w:tcPr>
          <w:p w:rsidR="000E70FB" w:rsidRPr="00494E20" w:rsidRDefault="000E70FB" w:rsidP="002B78A5">
            <w:pPr>
              <w:rPr>
                <w:b/>
                <w:sz w:val="18"/>
                <w:szCs w:val="18"/>
              </w:rPr>
            </w:pPr>
          </w:p>
        </w:tc>
        <w:tc>
          <w:tcPr>
            <w:tcW w:w="1200" w:type="dxa"/>
            <w:vMerge/>
          </w:tcPr>
          <w:p w:rsidR="000E70FB" w:rsidRPr="00494E20" w:rsidRDefault="000E70FB" w:rsidP="002B78A5">
            <w:pPr>
              <w:rPr>
                <w:b/>
                <w:sz w:val="18"/>
                <w:szCs w:val="18"/>
                <w:vertAlign w:val="superscript"/>
              </w:rPr>
            </w:pPr>
          </w:p>
        </w:tc>
        <w:tc>
          <w:tcPr>
            <w:tcW w:w="1200" w:type="dxa"/>
            <w:vMerge/>
          </w:tcPr>
          <w:p w:rsidR="000E70FB" w:rsidRPr="00494E20" w:rsidRDefault="000E70FB" w:rsidP="002B78A5">
            <w:pPr>
              <w:rPr>
                <w:b/>
                <w:sz w:val="18"/>
                <w:szCs w:val="18"/>
                <w:vertAlign w:val="superscript"/>
              </w:rPr>
            </w:pPr>
          </w:p>
        </w:tc>
        <w:tc>
          <w:tcPr>
            <w:tcW w:w="960" w:type="dxa"/>
            <w:vMerge w:val="restart"/>
          </w:tcPr>
          <w:p w:rsidR="000E70FB" w:rsidRPr="00494E20" w:rsidRDefault="000E70FB" w:rsidP="002B78A5">
            <w:pPr>
              <w:rPr>
                <w:b/>
                <w:sz w:val="18"/>
                <w:szCs w:val="18"/>
                <w:vertAlign w:val="superscript"/>
              </w:rPr>
            </w:pPr>
            <w:r w:rsidRPr="00494E20">
              <w:rPr>
                <w:b/>
                <w:sz w:val="18"/>
                <w:szCs w:val="18"/>
              </w:rPr>
              <w:t>Общий объем, м</w:t>
            </w:r>
            <w:r w:rsidRPr="00494E20">
              <w:rPr>
                <w:b/>
                <w:sz w:val="18"/>
                <w:szCs w:val="18"/>
                <w:vertAlign w:val="superscript"/>
              </w:rPr>
              <w:t>3</w:t>
            </w:r>
          </w:p>
        </w:tc>
        <w:tc>
          <w:tcPr>
            <w:tcW w:w="1320" w:type="dxa"/>
            <w:vMerge w:val="restart"/>
          </w:tcPr>
          <w:p w:rsidR="000E70FB" w:rsidRPr="00494E20" w:rsidRDefault="000E70FB" w:rsidP="002B78A5">
            <w:pPr>
              <w:rPr>
                <w:b/>
                <w:sz w:val="18"/>
                <w:szCs w:val="18"/>
                <w:vertAlign w:val="superscript"/>
              </w:rPr>
            </w:pPr>
            <w:r w:rsidRPr="00494E20">
              <w:rPr>
                <w:b/>
                <w:sz w:val="18"/>
                <w:szCs w:val="18"/>
              </w:rPr>
              <w:t xml:space="preserve">Объем по </w:t>
            </w:r>
            <w:proofErr w:type="spellStart"/>
            <w:r w:rsidRPr="00494E20">
              <w:rPr>
                <w:b/>
                <w:sz w:val="18"/>
                <w:szCs w:val="18"/>
              </w:rPr>
              <w:t>индив</w:t>
            </w:r>
            <w:proofErr w:type="spellEnd"/>
            <w:r w:rsidRPr="00494E20">
              <w:rPr>
                <w:b/>
                <w:sz w:val="18"/>
                <w:szCs w:val="18"/>
              </w:rPr>
              <w:t xml:space="preserve">. </w:t>
            </w:r>
            <w:proofErr w:type="spellStart"/>
            <w:r w:rsidRPr="00494E20">
              <w:rPr>
                <w:b/>
                <w:sz w:val="18"/>
                <w:szCs w:val="18"/>
              </w:rPr>
              <w:t>п</w:t>
            </w:r>
            <w:proofErr w:type="spellEnd"/>
            <w:r w:rsidRPr="00494E20">
              <w:rPr>
                <w:b/>
                <w:sz w:val="18"/>
                <w:szCs w:val="18"/>
              </w:rPr>
              <w:t>/у, м</w:t>
            </w:r>
            <w:r w:rsidRPr="00494E20">
              <w:rPr>
                <w:b/>
                <w:sz w:val="18"/>
                <w:szCs w:val="18"/>
                <w:vertAlign w:val="superscript"/>
              </w:rPr>
              <w:t>3</w:t>
            </w:r>
          </w:p>
        </w:tc>
        <w:tc>
          <w:tcPr>
            <w:tcW w:w="1080" w:type="dxa"/>
            <w:vMerge w:val="restart"/>
          </w:tcPr>
          <w:p w:rsidR="000E70FB" w:rsidRPr="00494E20" w:rsidRDefault="000E70FB" w:rsidP="002B78A5">
            <w:pPr>
              <w:rPr>
                <w:b/>
                <w:sz w:val="18"/>
                <w:szCs w:val="18"/>
                <w:vertAlign w:val="superscript"/>
              </w:rPr>
            </w:pPr>
            <w:r w:rsidRPr="00494E20">
              <w:rPr>
                <w:b/>
                <w:sz w:val="18"/>
                <w:szCs w:val="18"/>
              </w:rPr>
              <w:t>Объем по норм. , м</w:t>
            </w:r>
            <w:r w:rsidRPr="00494E20">
              <w:rPr>
                <w:b/>
                <w:sz w:val="18"/>
                <w:szCs w:val="18"/>
                <w:vertAlign w:val="superscript"/>
              </w:rPr>
              <w:t>3</w:t>
            </w:r>
          </w:p>
        </w:tc>
        <w:tc>
          <w:tcPr>
            <w:tcW w:w="1200" w:type="dxa"/>
            <w:vMerge w:val="restart"/>
          </w:tcPr>
          <w:p w:rsidR="000E70FB" w:rsidRPr="00494E20" w:rsidRDefault="000E70FB" w:rsidP="002B78A5">
            <w:pPr>
              <w:rPr>
                <w:b/>
                <w:sz w:val="18"/>
                <w:szCs w:val="18"/>
                <w:vertAlign w:val="superscript"/>
              </w:rPr>
            </w:pPr>
            <w:r w:rsidRPr="00494E20">
              <w:rPr>
                <w:b/>
                <w:sz w:val="18"/>
                <w:szCs w:val="18"/>
              </w:rPr>
              <w:t>Общий объем, м</w:t>
            </w:r>
            <w:r w:rsidRPr="00494E20">
              <w:rPr>
                <w:b/>
                <w:sz w:val="18"/>
                <w:szCs w:val="18"/>
                <w:vertAlign w:val="superscript"/>
              </w:rPr>
              <w:t>3</w:t>
            </w:r>
          </w:p>
        </w:tc>
        <w:tc>
          <w:tcPr>
            <w:tcW w:w="1800" w:type="dxa"/>
            <w:gridSpan w:val="2"/>
          </w:tcPr>
          <w:p w:rsidR="000E70FB" w:rsidRPr="00494E20" w:rsidRDefault="000E70FB" w:rsidP="002B78A5">
            <w:pPr>
              <w:rPr>
                <w:b/>
                <w:sz w:val="18"/>
                <w:szCs w:val="18"/>
                <w:vertAlign w:val="superscript"/>
              </w:rPr>
            </w:pPr>
            <w:r w:rsidRPr="00494E20">
              <w:rPr>
                <w:b/>
                <w:sz w:val="18"/>
                <w:szCs w:val="18"/>
              </w:rPr>
              <w:t xml:space="preserve">Объем по </w:t>
            </w:r>
            <w:proofErr w:type="spellStart"/>
            <w:r w:rsidRPr="00494E20">
              <w:rPr>
                <w:b/>
                <w:sz w:val="18"/>
                <w:szCs w:val="18"/>
              </w:rPr>
              <w:t>индив</w:t>
            </w:r>
            <w:proofErr w:type="spellEnd"/>
            <w:r w:rsidRPr="00494E20">
              <w:rPr>
                <w:b/>
                <w:sz w:val="18"/>
                <w:szCs w:val="18"/>
              </w:rPr>
              <w:t xml:space="preserve">. </w:t>
            </w:r>
            <w:proofErr w:type="spellStart"/>
            <w:r w:rsidRPr="00494E20">
              <w:rPr>
                <w:b/>
                <w:sz w:val="18"/>
                <w:szCs w:val="18"/>
              </w:rPr>
              <w:t>п</w:t>
            </w:r>
            <w:proofErr w:type="spellEnd"/>
            <w:r w:rsidRPr="00494E20">
              <w:rPr>
                <w:b/>
                <w:sz w:val="18"/>
                <w:szCs w:val="18"/>
              </w:rPr>
              <w:t>/у, м</w:t>
            </w:r>
            <w:r w:rsidRPr="00494E20">
              <w:rPr>
                <w:b/>
                <w:sz w:val="18"/>
                <w:szCs w:val="18"/>
                <w:vertAlign w:val="superscript"/>
              </w:rPr>
              <w:t>3</w:t>
            </w:r>
          </w:p>
        </w:tc>
        <w:tc>
          <w:tcPr>
            <w:tcW w:w="1920" w:type="dxa"/>
            <w:gridSpan w:val="2"/>
          </w:tcPr>
          <w:p w:rsidR="000E70FB" w:rsidRPr="00494E20" w:rsidRDefault="000E70FB" w:rsidP="002B78A5">
            <w:pPr>
              <w:ind w:right="-108"/>
              <w:rPr>
                <w:b/>
                <w:sz w:val="18"/>
                <w:szCs w:val="18"/>
                <w:vertAlign w:val="superscript"/>
              </w:rPr>
            </w:pPr>
            <w:r w:rsidRPr="00494E20">
              <w:rPr>
                <w:b/>
                <w:sz w:val="18"/>
                <w:szCs w:val="18"/>
              </w:rPr>
              <w:t>Объем по норм., м</w:t>
            </w:r>
            <w:r w:rsidRPr="00494E20">
              <w:rPr>
                <w:b/>
                <w:sz w:val="18"/>
                <w:szCs w:val="18"/>
                <w:vertAlign w:val="superscript"/>
              </w:rPr>
              <w:t>3</w:t>
            </w:r>
          </w:p>
        </w:tc>
        <w:tc>
          <w:tcPr>
            <w:tcW w:w="1020" w:type="dxa"/>
            <w:vMerge w:val="restart"/>
          </w:tcPr>
          <w:p w:rsidR="000E70FB" w:rsidRPr="00494E20" w:rsidRDefault="000E70FB" w:rsidP="002B78A5">
            <w:pPr>
              <w:ind w:right="-108"/>
              <w:rPr>
                <w:b/>
                <w:sz w:val="18"/>
                <w:szCs w:val="18"/>
              </w:rPr>
            </w:pPr>
            <w:proofErr w:type="spellStart"/>
            <w:r w:rsidRPr="00494E20">
              <w:rPr>
                <w:b/>
                <w:sz w:val="18"/>
                <w:szCs w:val="18"/>
              </w:rPr>
              <w:t>Водо-потребл</w:t>
            </w:r>
            <w:proofErr w:type="spellEnd"/>
            <w:r w:rsidRPr="00494E20">
              <w:rPr>
                <w:b/>
                <w:sz w:val="18"/>
                <w:szCs w:val="18"/>
              </w:rPr>
              <w:t>.</w:t>
            </w:r>
          </w:p>
          <w:p w:rsidR="000E70FB" w:rsidRPr="00494E20" w:rsidRDefault="000E70FB" w:rsidP="002B78A5">
            <w:pPr>
              <w:ind w:right="-108"/>
              <w:rPr>
                <w:b/>
                <w:sz w:val="18"/>
                <w:szCs w:val="18"/>
              </w:rPr>
            </w:pPr>
            <w:r w:rsidRPr="00494E20">
              <w:rPr>
                <w:b/>
                <w:sz w:val="18"/>
                <w:szCs w:val="18"/>
              </w:rPr>
              <w:t>м</w:t>
            </w:r>
            <w:r w:rsidRPr="00494E20">
              <w:rPr>
                <w:b/>
                <w:sz w:val="18"/>
                <w:szCs w:val="18"/>
                <w:vertAlign w:val="superscript"/>
              </w:rPr>
              <w:t>3</w:t>
            </w:r>
          </w:p>
        </w:tc>
        <w:tc>
          <w:tcPr>
            <w:tcW w:w="1020" w:type="dxa"/>
            <w:vMerge w:val="restart"/>
          </w:tcPr>
          <w:p w:rsidR="000E70FB" w:rsidRPr="00494E20" w:rsidRDefault="000E70FB" w:rsidP="002B78A5">
            <w:pPr>
              <w:ind w:right="-108"/>
              <w:rPr>
                <w:b/>
                <w:sz w:val="18"/>
                <w:szCs w:val="18"/>
              </w:rPr>
            </w:pPr>
            <w:proofErr w:type="spellStart"/>
            <w:r w:rsidRPr="00494E20">
              <w:rPr>
                <w:b/>
                <w:sz w:val="18"/>
                <w:szCs w:val="18"/>
              </w:rPr>
              <w:t>Водо-отвед</w:t>
            </w:r>
            <w:proofErr w:type="spellEnd"/>
            <w:r w:rsidRPr="00494E20">
              <w:rPr>
                <w:b/>
                <w:sz w:val="18"/>
                <w:szCs w:val="18"/>
              </w:rPr>
              <w:t xml:space="preserve">. </w:t>
            </w:r>
          </w:p>
          <w:p w:rsidR="000E70FB" w:rsidRPr="00494E20" w:rsidRDefault="000E70FB" w:rsidP="002B78A5">
            <w:pPr>
              <w:ind w:right="-108"/>
              <w:rPr>
                <w:b/>
                <w:sz w:val="18"/>
                <w:szCs w:val="18"/>
              </w:rPr>
            </w:pPr>
            <w:r w:rsidRPr="00494E20">
              <w:rPr>
                <w:b/>
                <w:sz w:val="18"/>
                <w:szCs w:val="18"/>
              </w:rPr>
              <w:t>м</w:t>
            </w:r>
            <w:r w:rsidRPr="00494E20">
              <w:rPr>
                <w:b/>
                <w:sz w:val="18"/>
                <w:szCs w:val="18"/>
                <w:vertAlign w:val="superscript"/>
              </w:rPr>
              <w:t>3</w:t>
            </w:r>
          </w:p>
        </w:tc>
      </w:tr>
      <w:tr w:rsidR="000E70FB" w:rsidRPr="00494E20" w:rsidTr="002B78A5">
        <w:trPr>
          <w:trHeight w:val="427"/>
        </w:trPr>
        <w:tc>
          <w:tcPr>
            <w:tcW w:w="531" w:type="dxa"/>
            <w:vMerge/>
          </w:tcPr>
          <w:p w:rsidR="000E70FB" w:rsidRPr="00494E20" w:rsidRDefault="000E70FB" w:rsidP="002B78A5">
            <w:pPr>
              <w:rPr>
                <w:b/>
                <w:sz w:val="18"/>
                <w:szCs w:val="18"/>
              </w:rPr>
            </w:pPr>
          </w:p>
        </w:tc>
        <w:tc>
          <w:tcPr>
            <w:tcW w:w="1019" w:type="dxa"/>
            <w:vMerge/>
          </w:tcPr>
          <w:p w:rsidR="000E70FB" w:rsidRPr="00494E20" w:rsidRDefault="000E70FB" w:rsidP="002B78A5">
            <w:pPr>
              <w:rPr>
                <w:b/>
                <w:sz w:val="18"/>
                <w:szCs w:val="18"/>
              </w:rPr>
            </w:pPr>
          </w:p>
        </w:tc>
        <w:tc>
          <w:tcPr>
            <w:tcW w:w="1078" w:type="dxa"/>
            <w:vMerge/>
          </w:tcPr>
          <w:p w:rsidR="000E70FB" w:rsidRPr="00494E20" w:rsidRDefault="000E70FB" w:rsidP="002B78A5">
            <w:pPr>
              <w:rPr>
                <w:b/>
                <w:sz w:val="18"/>
                <w:szCs w:val="18"/>
              </w:rPr>
            </w:pPr>
          </w:p>
        </w:tc>
        <w:tc>
          <w:tcPr>
            <w:tcW w:w="1200" w:type="dxa"/>
            <w:vMerge/>
          </w:tcPr>
          <w:p w:rsidR="000E70FB" w:rsidRPr="00494E20" w:rsidRDefault="000E70FB" w:rsidP="002B78A5">
            <w:pPr>
              <w:rPr>
                <w:b/>
                <w:sz w:val="18"/>
                <w:szCs w:val="18"/>
                <w:vertAlign w:val="superscript"/>
              </w:rPr>
            </w:pPr>
          </w:p>
        </w:tc>
        <w:tc>
          <w:tcPr>
            <w:tcW w:w="1200" w:type="dxa"/>
            <w:vMerge/>
          </w:tcPr>
          <w:p w:rsidR="000E70FB" w:rsidRPr="00494E20" w:rsidRDefault="000E70FB" w:rsidP="002B78A5">
            <w:pPr>
              <w:rPr>
                <w:b/>
                <w:sz w:val="18"/>
                <w:szCs w:val="18"/>
                <w:vertAlign w:val="superscript"/>
              </w:rPr>
            </w:pPr>
          </w:p>
        </w:tc>
        <w:tc>
          <w:tcPr>
            <w:tcW w:w="960" w:type="dxa"/>
            <w:vMerge/>
          </w:tcPr>
          <w:p w:rsidR="000E70FB" w:rsidRPr="00494E20" w:rsidRDefault="000E70FB" w:rsidP="002B78A5">
            <w:pPr>
              <w:rPr>
                <w:b/>
                <w:sz w:val="18"/>
                <w:szCs w:val="18"/>
              </w:rPr>
            </w:pPr>
          </w:p>
        </w:tc>
        <w:tc>
          <w:tcPr>
            <w:tcW w:w="1320" w:type="dxa"/>
            <w:vMerge/>
          </w:tcPr>
          <w:p w:rsidR="000E70FB" w:rsidRPr="00494E20" w:rsidRDefault="000E70FB" w:rsidP="002B78A5">
            <w:pPr>
              <w:rPr>
                <w:b/>
                <w:sz w:val="18"/>
                <w:szCs w:val="18"/>
              </w:rPr>
            </w:pPr>
          </w:p>
        </w:tc>
        <w:tc>
          <w:tcPr>
            <w:tcW w:w="1080" w:type="dxa"/>
            <w:vMerge/>
          </w:tcPr>
          <w:p w:rsidR="000E70FB" w:rsidRPr="00494E20" w:rsidRDefault="000E70FB" w:rsidP="002B78A5">
            <w:pPr>
              <w:rPr>
                <w:b/>
                <w:sz w:val="18"/>
                <w:szCs w:val="18"/>
              </w:rPr>
            </w:pPr>
          </w:p>
        </w:tc>
        <w:tc>
          <w:tcPr>
            <w:tcW w:w="1200" w:type="dxa"/>
            <w:vMerge/>
          </w:tcPr>
          <w:p w:rsidR="000E70FB" w:rsidRPr="00494E20" w:rsidRDefault="000E70FB" w:rsidP="002B78A5">
            <w:pPr>
              <w:rPr>
                <w:b/>
                <w:sz w:val="18"/>
                <w:szCs w:val="18"/>
              </w:rPr>
            </w:pPr>
          </w:p>
        </w:tc>
        <w:tc>
          <w:tcPr>
            <w:tcW w:w="960" w:type="dxa"/>
          </w:tcPr>
          <w:p w:rsidR="000E70FB" w:rsidRPr="00494E20" w:rsidRDefault="000E70FB" w:rsidP="002B78A5">
            <w:pPr>
              <w:rPr>
                <w:b/>
                <w:sz w:val="18"/>
                <w:szCs w:val="18"/>
              </w:rPr>
            </w:pPr>
            <w:r w:rsidRPr="00494E20">
              <w:rPr>
                <w:b/>
                <w:sz w:val="18"/>
                <w:szCs w:val="18"/>
              </w:rPr>
              <w:t xml:space="preserve">От </w:t>
            </w:r>
            <w:proofErr w:type="spellStart"/>
            <w:r w:rsidRPr="00494E20">
              <w:rPr>
                <w:b/>
                <w:sz w:val="18"/>
                <w:szCs w:val="18"/>
              </w:rPr>
              <w:t>хол</w:t>
            </w:r>
            <w:proofErr w:type="spellEnd"/>
            <w:r w:rsidRPr="00494E20">
              <w:rPr>
                <w:b/>
                <w:sz w:val="18"/>
                <w:szCs w:val="18"/>
              </w:rPr>
              <w:t>. воды</w:t>
            </w:r>
          </w:p>
        </w:tc>
        <w:tc>
          <w:tcPr>
            <w:tcW w:w="840" w:type="dxa"/>
          </w:tcPr>
          <w:p w:rsidR="000E70FB" w:rsidRPr="00494E20" w:rsidRDefault="000E70FB" w:rsidP="002B78A5">
            <w:pPr>
              <w:rPr>
                <w:b/>
                <w:sz w:val="18"/>
                <w:szCs w:val="18"/>
              </w:rPr>
            </w:pPr>
            <w:r w:rsidRPr="00494E20">
              <w:rPr>
                <w:b/>
                <w:sz w:val="18"/>
                <w:szCs w:val="18"/>
              </w:rPr>
              <w:t>От ГВС</w:t>
            </w:r>
          </w:p>
        </w:tc>
        <w:tc>
          <w:tcPr>
            <w:tcW w:w="1080" w:type="dxa"/>
          </w:tcPr>
          <w:p w:rsidR="000E70FB" w:rsidRPr="00494E20" w:rsidRDefault="000E70FB" w:rsidP="002B78A5">
            <w:pPr>
              <w:rPr>
                <w:b/>
                <w:sz w:val="18"/>
                <w:szCs w:val="18"/>
              </w:rPr>
            </w:pPr>
            <w:r w:rsidRPr="00494E20">
              <w:rPr>
                <w:b/>
                <w:sz w:val="18"/>
                <w:szCs w:val="18"/>
              </w:rPr>
              <w:t xml:space="preserve">От </w:t>
            </w:r>
            <w:proofErr w:type="spellStart"/>
            <w:r w:rsidRPr="00494E20">
              <w:rPr>
                <w:b/>
                <w:sz w:val="18"/>
                <w:szCs w:val="18"/>
              </w:rPr>
              <w:t>хол</w:t>
            </w:r>
            <w:proofErr w:type="spellEnd"/>
            <w:r w:rsidRPr="00494E20">
              <w:rPr>
                <w:b/>
                <w:sz w:val="18"/>
                <w:szCs w:val="18"/>
              </w:rPr>
              <w:t>. воды</w:t>
            </w:r>
          </w:p>
        </w:tc>
        <w:tc>
          <w:tcPr>
            <w:tcW w:w="840" w:type="dxa"/>
          </w:tcPr>
          <w:p w:rsidR="000E70FB" w:rsidRPr="00494E20" w:rsidRDefault="000E70FB" w:rsidP="002B78A5">
            <w:pPr>
              <w:rPr>
                <w:b/>
                <w:sz w:val="18"/>
                <w:szCs w:val="18"/>
              </w:rPr>
            </w:pPr>
            <w:r w:rsidRPr="00494E20">
              <w:rPr>
                <w:b/>
                <w:sz w:val="18"/>
                <w:szCs w:val="18"/>
              </w:rPr>
              <w:t>От ГВС</w:t>
            </w:r>
          </w:p>
        </w:tc>
        <w:tc>
          <w:tcPr>
            <w:tcW w:w="1020" w:type="dxa"/>
            <w:vMerge/>
          </w:tcPr>
          <w:p w:rsidR="000E70FB" w:rsidRPr="00494E20" w:rsidRDefault="000E70FB" w:rsidP="002B78A5">
            <w:pPr>
              <w:rPr>
                <w:b/>
                <w:sz w:val="18"/>
                <w:szCs w:val="18"/>
              </w:rPr>
            </w:pPr>
          </w:p>
        </w:tc>
        <w:tc>
          <w:tcPr>
            <w:tcW w:w="1020" w:type="dxa"/>
            <w:vMerge/>
          </w:tcPr>
          <w:p w:rsidR="000E70FB" w:rsidRPr="00494E20" w:rsidRDefault="000E70FB" w:rsidP="002B78A5">
            <w:pPr>
              <w:rPr>
                <w:b/>
                <w:sz w:val="18"/>
                <w:szCs w:val="18"/>
              </w:rPr>
            </w:pPr>
          </w:p>
        </w:tc>
      </w:tr>
      <w:tr w:rsidR="000E70FB" w:rsidRPr="00494E20" w:rsidTr="002B78A5">
        <w:tc>
          <w:tcPr>
            <w:tcW w:w="531" w:type="dxa"/>
          </w:tcPr>
          <w:p w:rsidR="000E70FB" w:rsidRPr="00494E20" w:rsidRDefault="000E70FB" w:rsidP="002B78A5">
            <w:pPr>
              <w:rPr>
                <w:b/>
                <w:sz w:val="18"/>
                <w:szCs w:val="18"/>
              </w:rPr>
            </w:pPr>
          </w:p>
        </w:tc>
        <w:tc>
          <w:tcPr>
            <w:tcW w:w="1019" w:type="dxa"/>
          </w:tcPr>
          <w:p w:rsidR="000E70FB" w:rsidRPr="00494E20" w:rsidRDefault="000E70FB" w:rsidP="002B78A5">
            <w:pPr>
              <w:rPr>
                <w:b/>
                <w:sz w:val="18"/>
                <w:szCs w:val="18"/>
              </w:rPr>
            </w:pPr>
          </w:p>
        </w:tc>
        <w:tc>
          <w:tcPr>
            <w:tcW w:w="1078" w:type="dxa"/>
          </w:tcPr>
          <w:p w:rsidR="000E70FB" w:rsidRPr="00494E20" w:rsidRDefault="000E70FB" w:rsidP="002B78A5">
            <w:pPr>
              <w:rPr>
                <w:b/>
                <w:sz w:val="18"/>
                <w:szCs w:val="18"/>
              </w:rPr>
            </w:pPr>
          </w:p>
        </w:tc>
        <w:tc>
          <w:tcPr>
            <w:tcW w:w="1200" w:type="dxa"/>
          </w:tcPr>
          <w:p w:rsidR="000E70FB" w:rsidRPr="00494E20" w:rsidRDefault="000E70FB" w:rsidP="002B78A5">
            <w:pPr>
              <w:rPr>
                <w:b/>
                <w:sz w:val="18"/>
                <w:szCs w:val="18"/>
              </w:rPr>
            </w:pPr>
          </w:p>
        </w:tc>
        <w:tc>
          <w:tcPr>
            <w:tcW w:w="1200" w:type="dxa"/>
          </w:tcPr>
          <w:p w:rsidR="000E70FB" w:rsidRPr="00494E20" w:rsidRDefault="000E70FB" w:rsidP="002B78A5">
            <w:pPr>
              <w:rPr>
                <w:b/>
                <w:sz w:val="18"/>
                <w:szCs w:val="18"/>
              </w:rPr>
            </w:pPr>
          </w:p>
        </w:tc>
        <w:tc>
          <w:tcPr>
            <w:tcW w:w="960" w:type="dxa"/>
          </w:tcPr>
          <w:p w:rsidR="000E70FB" w:rsidRPr="00494E20" w:rsidRDefault="000E70FB" w:rsidP="002B78A5">
            <w:pPr>
              <w:rPr>
                <w:b/>
                <w:sz w:val="18"/>
                <w:szCs w:val="18"/>
              </w:rPr>
            </w:pPr>
          </w:p>
        </w:tc>
        <w:tc>
          <w:tcPr>
            <w:tcW w:w="1320" w:type="dxa"/>
          </w:tcPr>
          <w:p w:rsidR="000E70FB" w:rsidRPr="00494E20" w:rsidRDefault="000E70FB" w:rsidP="002B78A5">
            <w:pPr>
              <w:rPr>
                <w:b/>
                <w:sz w:val="18"/>
                <w:szCs w:val="18"/>
              </w:rPr>
            </w:pPr>
          </w:p>
        </w:tc>
        <w:tc>
          <w:tcPr>
            <w:tcW w:w="1080" w:type="dxa"/>
          </w:tcPr>
          <w:p w:rsidR="000E70FB" w:rsidRPr="00494E20" w:rsidRDefault="000E70FB" w:rsidP="002B78A5">
            <w:pPr>
              <w:rPr>
                <w:b/>
                <w:sz w:val="18"/>
                <w:szCs w:val="18"/>
              </w:rPr>
            </w:pPr>
          </w:p>
        </w:tc>
        <w:tc>
          <w:tcPr>
            <w:tcW w:w="1200" w:type="dxa"/>
          </w:tcPr>
          <w:p w:rsidR="000E70FB" w:rsidRPr="00494E20" w:rsidRDefault="000E70FB" w:rsidP="002B78A5">
            <w:pPr>
              <w:rPr>
                <w:b/>
                <w:sz w:val="18"/>
                <w:szCs w:val="18"/>
              </w:rPr>
            </w:pPr>
          </w:p>
        </w:tc>
        <w:tc>
          <w:tcPr>
            <w:tcW w:w="960" w:type="dxa"/>
          </w:tcPr>
          <w:p w:rsidR="000E70FB" w:rsidRPr="00494E20" w:rsidRDefault="000E70FB" w:rsidP="002B78A5">
            <w:pPr>
              <w:rPr>
                <w:b/>
                <w:sz w:val="18"/>
                <w:szCs w:val="18"/>
              </w:rPr>
            </w:pPr>
          </w:p>
        </w:tc>
        <w:tc>
          <w:tcPr>
            <w:tcW w:w="840" w:type="dxa"/>
          </w:tcPr>
          <w:p w:rsidR="000E70FB" w:rsidRPr="00494E20" w:rsidRDefault="000E70FB" w:rsidP="002B78A5">
            <w:pPr>
              <w:rPr>
                <w:b/>
                <w:sz w:val="18"/>
                <w:szCs w:val="18"/>
              </w:rPr>
            </w:pPr>
          </w:p>
        </w:tc>
        <w:tc>
          <w:tcPr>
            <w:tcW w:w="1080" w:type="dxa"/>
          </w:tcPr>
          <w:p w:rsidR="000E70FB" w:rsidRPr="00494E20" w:rsidRDefault="000E70FB" w:rsidP="002B78A5">
            <w:pPr>
              <w:rPr>
                <w:b/>
                <w:sz w:val="18"/>
                <w:szCs w:val="18"/>
              </w:rPr>
            </w:pPr>
          </w:p>
        </w:tc>
        <w:tc>
          <w:tcPr>
            <w:tcW w:w="840" w:type="dxa"/>
          </w:tcPr>
          <w:p w:rsidR="000E70FB" w:rsidRPr="00494E20" w:rsidRDefault="000E70FB" w:rsidP="002B78A5">
            <w:pPr>
              <w:rPr>
                <w:b/>
                <w:sz w:val="18"/>
                <w:szCs w:val="18"/>
              </w:rPr>
            </w:pPr>
          </w:p>
        </w:tc>
        <w:tc>
          <w:tcPr>
            <w:tcW w:w="1020" w:type="dxa"/>
          </w:tcPr>
          <w:p w:rsidR="000E70FB" w:rsidRPr="00494E20" w:rsidRDefault="000E70FB" w:rsidP="002B78A5">
            <w:pPr>
              <w:rPr>
                <w:b/>
                <w:sz w:val="18"/>
                <w:szCs w:val="18"/>
              </w:rPr>
            </w:pPr>
          </w:p>
        </w:tc>
        <w:tc>
          <w:tcPr>
            <w:tcW w:w="1020" w:type="dxa"/>
          </w:tcPr>
          <w:p w:rsidR="000E70FB" w:rsidRPr="00494E20" w:rsidRDefault="000E70FB" w:rsidP="002B78A5">
            <w:pPr>
              <w:rPr>
                <w:b/>
                <w:sz w:val="18"/>
                <w:szCs w:val="18"/>
              </w:rPr>
            </w:pPr>
          </w:p>
        </w:tc>
      </w:tr>
      <w:tr w:rsidR="000E70FB" w:rsidRPr="00494E20" w:rsidTr="002B78A5">
        <w:tc>
          <w:tcPr>
            <w:tcW w:w="531" w:type="dxa"/>
          </w:tcPr>
          <w:p w:rsidR="000E70FB" w:rsidRPr="00494E20" w:rsidRDefault="000E70FB" w:rsidP="002B78A5">
            <w:pPr>
              <w:rPr>
                <w:b/>
                <w:sz w:val="18"/>
                <w:szCs w:val="18"/>
              </w:rPr>
            </w:pPr>
          </w:p>
        </w:tc>
        <w:tc>
          <w:tcPr>
            <w:tcW w:w="1019" w:type="dxa"/>
          </w:tcPr>
          <w:p w:rsidR="000E70FB" w:rsidRPr="00494E20" w:rsidRDefault="000E70FB" w:rsidP="002B78A5">
            <w:pPr>
              <w:rPr>
                <w:b/>
                <w:sz w:val="18"/>
                <w:szCs w:val="18"/>
              </w:rPr>
            </w:pPr>
          </w:p>
        </w:tc>
        <w:tc>
          <w:tcPr>
            <w:tcW w:w="1078" w:type="dxa"/>
          </w:tcPr>
          <w:p w:rsidR="000E70FB" w:rsidRPr="00494E20" w:rsidRDefault="000E70FB" w:rsidP="002B78A5">
            <w:pPr>
              <w:rPr>
                <w:b/>
                <w:sz w:val="18"/>
                <w:szCs w:val="18"/>
              </w:rPr>
            </w:pPr>
          </w:p>
        </w:tc>
        <w:tc>
          <w:tcPr>
            <w:tcW w:w="1200" w:type="dxa"/>
          </w:tcPr>
          <w:p w:rsidR="000E70FB" w:rsidRPr="00494E20" w:rsidRDefault="000E70FB" w:rsidP="002B78A5">
            <w:pPr>
              <w:rPr>
                <w:b/>
                <w:sz w:val="18"/>
                <w:szCs w:val="18"/>
              </w:rPr>
            </w:pPr>
          </w:p>
        </w:tc>
        <w:tc>
          <w:tcPr>
            <w:tcW w:w="1200" w:type="dxa"/>
          </w:tcPr>
          <w:p w:rsidR="000E70FB" w:rsidRPr="00494E20" w:rsidRDefault="000E70FB" w:rsidP="002B78A5">
            <w:pPr>
              <w:rPr>
                <w:b/>
                <w:sz w:val="18"/>
                <w:szCs w:val="18"/>
              </w:rPr>
            </w:pPr>
          </w:p>
        </w:tc>
        <w:tc>
          <w:tcPr>
            <w:tcW w:w="960" w:type="dxa"/>
          </w:tcPr>
          <w:p w:rsidR="000E70FB" w:rsidRPr="00494E20" w:rsidRDefault="000E70FB" w:rsidP="002B78A5">
            <w:pPr>
              <w:rPr>
                <w:b/>
                <w:sz w:val="18"/>
                <w:szCs w:val="18"/>
              </w:rPr>
            </w:pPr>
          </w:p>
        </w:tc>
        <w:tc>
          <w:tcPr>
            <w:tcW w:w="1320" w:type="dxa"/>
          </w:tcPr>
          <w:p w:rsidR="000E70FB" w:rsidRPr="00494E20" w:rsidRDefault="000E70FB" w:rsidP="002B78A5">
            <w:pPr>
              <w:rPr>
                <w:b/>
                <w:sz w:val="18"/>
                <w:szCs w:val="18"/>
              </w:rPr>
            </w:pPr>
          </w:p>
        </w:tc>
        <w:tc>
          <w:tcPr>
            <w:tcW w:w="1080" w:type="dxa"/>
          </w:tcPr>
          <w:p w:rsidR="000E70FB" w:rsidRPr="00494E20" w:rsidRDefault="000E70FB" w:rsidP="002B78A5">
            <w:pPr>
              <w:rPr>
                <w:b/>
                <w:sz w:val="18"/>
                <w:szCs w:val="18"/>
              </w:rPr>
            </w:pPr>
          </w:p>
        </w:tc>
        <w:tc>
          <w:tcPr>
            <w:tcW w:w="1200" w:type="dxa"/>
          </w:tcPr>
          <w:p w:rsidR="000E70FB" w:rsidRPr="00494E20" w:rsidRDefault="000E70FB" w:rsidP="002B78A5">
            <w:pPr>
              <w:rPr>
                <w:b/>
                <w:sz w:val="18"/>
                <w:szCs w:val="18"/>
              </w:rPr>
            </w:pPr>
          </w:p>
        </w:tc>
        <w:tc>
          <w:tcPr>
            <w:tcW w:w="960" w:type="dxa"/>
          </w:tcPr>
          <w:p w:rsidR="000E70FB" w:rsidRPr="00494E20" w:rsidRDefault="000E70FB" w:rsidP="002B78A5">
            <w:pPr>
              <w:rPr>
                <w:b/>
                <w:sz w:val="18"/>
                <w:szCs w:val="18"/>
              </w:rPr>
            </w:pPr>
          </w:p>
        </w:tc>
        <w:tc>
          <w:tcPr>
            <w:tcW w:w="840" w:type="dxa"/>
          </w:tcPr>
          <w:p w:rsidR="000E70FB" w:rsidRPr="00494E20" w:rsidRDefault="000E70FB" w:rsidP="002B78A5">
            <w:pPr>
              <w:rPr>
                <w:b/>
                <w:sz w:val="18"/>
                <w:szCs w:val="18"/>
              </w:rPr>
            </w:pPr>
          </w:p>
        </w:tc>
        <w:tc>
          <w:tcPr>
            <w:tcW w:w="1080" w:type="dxa"/>
          </w:tcPr>
          <w:p w:rsidR="000E70FB" w:rsidRPr="00494E20" w:rsidRDefault="000E70FB" w:rsidP="002B78A5">
            <w:pPr>
              <w:rPr>
                <w:b/>
                <w:sz w:val="18"/>
                <w:szCs w:val="18"/>
              </w:rPr>
            </w:pPr>
          </w:p>
        </w:tc>
        <w:tc>
          <w:tcPr>
            <w:tcW w:w="840" w:type="dxa"/>
          </w:tcPr>
          <w:p w:rsidR="000E70FB" w:rsidRPr="00494E20" w:rsidRDefault="000E70FB" w:rsidP="002B78A5">
            <w:pPr>
              <w:rPr>
                <w:b/>
                <w:sz w:val="18"/>
                <w:szCs w:val="18"/>
              </w:rPr>
            </w:pPr>
          </w:p>
        </w:tc>
        <w:tc>
          <w:tcPr>
            <w:tcW w:w="1020" w:type="dxa"/>
          </w:tcPr>
          <w:p w:rsidR="000E70FB" w:rsidRPr="00494E20" w:rsidRDefault="000E70FB" w:rsidP="002B78A5">
            <w:pPr>
              <w:rPr>
                <w:b/>
                <w:sz w:val="18"/>
                <w:szCs w:val="18"/>
              </w:rPr>
            </w:pPr>
          </w:p>
        </w:tc>
        <w:tc>
          <w:tcPr>
            <w:tcW w:w="1020" w:type="dxa"/>
          </w:tcPr>
          <w:p w:rsidR="000E70FB" w:rsidRPr="00494E20" w:rsidRDefault="000E70FB" w:rsidP="002B78A5">
            <w:pPr>
              <w:rPr>
                <w:b/>
                <w:sz w:val="18"/>
                <w:szCs w:val="18"/>
              </w:rPr>
            </w:pPr>
          </w:p>
        </w:tc>
      </w:tr>
      <w:tr w:rsidR="000E70FB" w:rsidRPr="00494E20" w:rsidTr="002B78A5">
        <w:tc>
          <w:tcPr>
            <w:tcW w:w="5028" w:type="dxa"/>
            <w:gridSpan w:val="5"/>
          </w:tcPr>
          <w:p w:rsidR="000E70FB" w:rsidRPr="00494E20" w:rsidRDefault="000E70FB" w:rsidP="002B78A5">
            <w:pPr>
              <w:jc w:val="right"/>
              <w:rPr>
                <w:b/>
                <w:sz w:val="18"/>
                <w:szCs w:val="18"/>
              </w:rPr>
            </w:pPr>
            <w:r w:rsidRPr="00494E20">
              <w:rPr>
                <w:b/>
                <w:sz w:val="18"/>
                <w:szCs w:val="18"/>
              </w:rPr>
              <w:t>ИТОГО:</w:t>
            </w:r>
          </w:p>
        </w:tc>
        <w:tc>
          <w:tcPr>
            <w:tcW w:w="960" w:type="dxa"/>
          </w:tcPr>
          <w:p w:rsidR="000E70FB" w:rsidRPr="00494E20" w:rsidRDefault="000E70FB" w:rsidP="002B78A5">
            <w:pPr>
              <w:rPr>
                <w:b/>
                <w:sz w:val="18"/>
                <w:szCs w:val="18"/>
              </w:rPr>
            </w:pPr>
          </w:p>
        </w:tc>
        <w:tc>
          <w:tcPr>
            <w:tcW w:w="1320" w:type="dxa"/>
          </w:tcPr>
          <w:p w:rsidR="000E70FB" w:rsidRPr="00494E20" w:rsidRDefault="000E70FB" w:rsidP="002B78A5">
            <w:pPr>
              <w:rPr>
                <w:b/>
                <w:sz w:val="18"/>
                <w:szCs w:val="18"/>
              </w:rPr>
            </w:pPr>
          </w:p>
        </w:tc>
        <w:tc>
          <w:tcPr>
            <w:tcW w:w="1080" w:type="dxa"/>
          </w:tcPr>
          <w:p w:rsidR="000E70FB" w:rsidRPr="00494E20" w:rsidRDefault="000E70FB" w:rsidP="002B78A5">
            <w:pPr>
              <w:rPr>
                <w:b/>
                <w:sz w:val="18"/>
                <w:szCs w:val="18"/>
              </w:rPr>
            </w:pPr>
          </w:p>
        </w:tc>
        <w:tc>
          <w:tcPr>
            <w:tcW w:w="1200" w:type="dxa"/>
          </w:tcPr>
          <w:p w:rsidR="000E70FB" w:rsidRPr="00494E20" w:rsidRDefault="000E70FB" w:rsidP="002B78A5">
            <w:pPr>
              <w:rPr>
                <w:b/>
                <w:sz w:val="18"/>
                <w:szCs w:val="18"/>
              </w:rPr>
            </w:pPr>
          </w:p>
        </w:tc>
        <w:tc>
          <w:tcPr>
            <w:tcW w:w="960" w:type="dxa"/>
          </w:tcPr>
          <w:p w:rsidR="000E70FB" w:rsidRPr="00494E20" w:rsidRDefault="000E70FB" w:rsidP="002B78A5">
            <w:pPr>
              <w:rPr>
                <w:b/>
                <w:sz w:val="18"/>
                <w:szCs w:val="18"/>
              </w:rPr>
            </w:pPr>
          </w:p>
        </w:tc>
        <w:tc>
          <w:tcPr>
            <w:tcW w:w="840" w:type="dxa"/>
          </w:tcPr>
          <w:p w:rsidR="000E70FB" w:rsidRPr="00494E20" w:rsidRDefault="000E70FB" w:rsidP="002B78A5">
            <w:pPr>
              <w:rPr>
                <w:b/>
                <w:sz w:val="18"/>
                <w:szCs w:val="18"/>
              </w:rPr>
            </w:pPr>
          </w:p>
        </w:tc>
        <w:tc>
          <w:tcPr>
            <w:tcW w:w="1080" w:type="dxa"/>
          </w:tcPr>
          <w:p w:rsidR="000E70FB" w:rsidRPr="00494E20" w:rsidRDefault="000E70FB" w:rsidP="002B78A5">
            <w:pPr>
              <w:rPr>
                <w:b/>
                <w:sz w:val="18"/>
                <w:szCs w:val="18"/>
              </w:rPr>
            </w:pPr>
          </w:p>
        </w:tc>
        <w:tc>
          <w:tcPr>
            <w:tcW w:w="840" w:type="dxa"/>
          </w:tcPr>
          <w:p w:rsidR="000E70FB" w:rsidRPr="00494E20" w:rsidRDefault="000E70FB" w:rsidP="002B78A5">
            <w:pPr>
              <w:rPr>
                <w:b/>
                <w:sz w:val="18"/>
                <w:szCs w:val="18"/>
              </w:rPr>
            </w:pPr>
          </w:p>
        </w:tc>
        <w:tc>
          <w:tcPr>
            <w:tcW w:w="1020" w:type="dxa"/>
          </w:tcPr>
          <w:p w:rsidR="000E70FB" w:rsidRPr="00494E20" w:rsidRDefault="000E70FB" w:rsidP="002B78A5">
            <w:pPr>
              <w:rPr>
                <w:b/>
                <w:sz w:val="18"/>
                <w:szCs w:val="18"/>
              </w:rPr>
            </w:pPr>
          </w:p>
        </w:tc>
        <w:tc>
          <w:tcPr>
            <w:tcW w:w="1020" w:type="dxa"/>
          </w:tcPr>
          <w:p w:rsidR="000E70FB" w:rsidRPr="00494E20" w:rsidRDefault="000E70FB" w:rsidP="002B78A5">
            <w:pPr>
              <w:rPr>
                <w:b/>
                <w:sz w:val="18"/>
                <w:szCs w:val="18"/>
              </w:rPr>
            </w:pPr>
          </w:p>
        </w:tc>
      </w:tr>
    </w:tbl>
    <w:p w:rsidR="000E70FB" w:rsidRPr="00494E20" w:rsidRDefault="000E70FB" w:rsidP="000E70FB">
      <w:pPr>
        <w:rPr>
          <w:b/>
          <w:sz w:val="18"/>
          <w:szCs w:val="18"/>
          <w:lang w:val="en-US"/>
        </w:rPr>
      </w:pPr>
    </w:p>
    <w:p w:rsidR="000E70FB" w:rsidRPr="00494E20" w:rsidRDefault="000E70FB" w:rsidP="000E70FB">
      <w:pPr>
        <w:rPr>
          <w:b/>
          <w:sz w:val="18"/>
          <w:szCs w:val="18"/>
        </w:rPr>
      </w:pPr>
      <w:r w:rsidRPr="00494E20">
        <w:rPr>
          <w:b/>
          <w:sz w:val="18"/>
          <w:szCs w:val="18"/>
        </w:rPr>
        <w:t>Исполнитель</w:t>
      </w:r>
      <w:r w:rsidRPr="00494E20">
        <w:rPr>
          <w:b/>
          <w:sz w:val="18"/>
          <w:szCs w:val="18"/>
        </w:rPr>
        <w:tab/>
      </w:r>
      <w:r w:rsidRPr="00494E20">
        <w:rPr>
          <w:b/>
          <w:sz w:val="18"/>
          <w:szCs w:val="18"/>
        </w:rPr>
        <w:tab/>
      </w:r>
      <w:r w:rsidRPr="00494E20">
        <w:rPr>
          <w:b/>
          <w:sz w:val="18"/>
          <w:szCs w:val="18"/>
        </w:rPr>
        <w:tab/>
      </w:r>
      <w:r w:rsidRPr="00494E20">
        <w:rPr>
          <w:b/>
          <w:sz w:val="18"/>
          <w:szCs w:val="18"/>
        </w:rPr>
        <w:tab/>
      </w:r>
      <w:r w:rsidRPr="00494E20">
        <w:rPr>
          <w:b/>
          <w:sz w:val="18"/>
          <w:szCs w:val="18"/>
        </w:rPr>
        <w:tab/>
      </w:r>
      <w:r w:rsidRPr="00494E20">
        <w:rPr>
          <w:b/>
          <w:sz w:val="18"/>
          <w:szCs w:val="18"/>
        </w:rPr>
        <w:tab/>
      </w:r>
      <w:r w:rsidRPr="00494E20">
        <w:rPr>
          <w:b/>
          <w:sz w:val="18"/>
          <w:szCs w:val="18"/>
        </w:rPr>
        <w:tab/>
      </w:r>
      <w:r w:rsidRPr="00494E20">
        <w:rPr>
          <w:b/>
          <w:sz w:val="18"/>
          <w:szCs w:val="18"/>
        </w:rPr>
        <w:tab/>
      </w:r>
      <w:r w:rsidRPr="00494E20">
        <w:rPr>
          <w:b/>
          <w:sz w:val="18"/>
          <w:szCs w:val="18"/>
        </w:rPr>
        <w:tab/>
      </w:r>
      <w:r w:rsidRPr="00494E20">
        <w:rPr>
          <w:b/>
          <w:sz w:val="18"/>
          <w:szCs w:val="18"/>
        </w:rPr>
        <w:tab/>
      </w:r>
      <w:r w:rsidRPr="00494E20">
        <w:rPr>
          <w:b/>
          <w:sz w:val="18"/>
          <w:szCs w:val="18"/>
        </w:rPr>
        <w:tab/>
      </w:r>
      <w:r w:rsidRPr="00494E20">
        <w:rPr>
          <w:b/>
          <w:sz w:val="18"/>
          <w:szCs w:val="18"/>
        </w:rPr>
        <w:tab/>
      </w:r>
    </w:p>
    <w:p w:rsidR="000E70FB" w:rsidRPr="00494E20" w:rsidRDefault="000E70FB" w:rsidP="000E70FB">
      <w:pPr>
        <w:jc w:val="both"/>
        <w:rPr>
          <w:b/>
          <w:sz w:val="18"/>
          <w:szCs w:val="18"/>
        </w:rPr>
      </w:pPr>
      <w:r w:rsidRPr="00494E20">
        <w:rPr>
          <w:b/>
          <w:sz w:val="18"/>
          <w:szCs w:val="18"/>
        </w:rPr>
        <w:t>________________________________</w:t>
      </w:r>
    </w:p>
    <w:p w:rsidR="000E70FB" w:rsidRPr="006A52A1" w:rsidRDefault="000E70FB" w:rsidP="000E70FB">
      <w:pPr>
        <w:jc w:val="both"/>
        <w:rPr>
          <w:b/>
          <w:sz w:val="18"/>
          <w:szCs w:val="18"/>
          <w:lang w:val="en-US"/>
        </w:rPr>
      </w:pPr>
      <w:r w:rsidRPr="00494E20">
        <w:rPr>
          <w:b/>
          <w:sz w:val="18"/>
          <w:szCs w:val="18"/>
        </w:rPr>
        <w:t>МП</w:t>
      </w:r>
      <w:r w:rsidRPr="00494E20">
        <w:rPr>
          <w:b/>
          <w:sz w:val="18"/>
          <w:szCs w:val="18"/>
        </w:rPr>
        <w:tab/>
      </w:r>
    </w:p>
    <w:tbl>
      <w:tblPr>
        <w:tblW w:w="0" w:type="auto"/>
        <w:tblInd w:w="-106" w:type="dxa"/>
        <w:tblLook w:val="00A0"/>
      </w:tblPr>
      <w:tblGrid>
        <w:gridCol w:w="4642"/>
      </w:tblGrid>
      <w:tr w:rsidR="000E70FB" w:rsidRPr="00494E20" w:rsidTr="002B78A5">
        <w:tc>
          <w:tcPr>
            <w:tcW w:w="4642" w:type="dxa"/>
            <w:hideMark/>
          </w:tcPr>
          <w:p w:rsidR="000E70FB" w:rsidRPr="00494E20" w:rsidRDefault="000E70FB" w:rsidP="002B78A5">
            <w:pPr>
              <w:rPr>
                <w:b/>
                <w:sz w:val="18"/>
                <w:szCs w:val="18"/>
              </w:rPr>
            </w:pPr>
          </w:p>
        </w:tc>
      </w:tr>
    </w:tbl>
    <w:p w:rsidR="0010622F" w:rsidRDefault="0010622F" w:rsidP="000E70FB">
      <w:pPr>
        <w:jc w:val="right"/>
        <w:rPr>
          <w:b/>
          <w:i/>
          <w:sz w:val="18"/>
          <w:szCs w:val="18"/>
          <w:lang w:val="en-US"/>
        </w:rPr>
      </w:pPr>
    </w:p>
    <w:p w:rsidR="0010622F" w:rsidRPr="00494E20" w:rsidRDefault="0010622F" w:rsidP="0010622F">
      <w:pPr>
        <w:jc w:val="both"/>
        <w:rPr>
          <w:sz w:val="18"/>
          <w:szCs w:val="18"/>
        </w:rPr>
      </w:pPr>
      <w:r w:rsidRPr="00494E20">
        <w:rPr>
          <w:b/>
          <w:sz w:val="18"/>
          <w:szCs w:val="18"/>
        </w:rPr>
        <w:t>Ресурсоснабжающая организация</w:t>
      </w:r>
      <w:r w:rsidRPr="00494E20">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94E20">
        <w:rPr>
          <w:b/>
          <w:sz w:val="18"/>
          <w:szCs w:val="18"/>
        </w:rPr>
        <w:t>Исполнитель</w:t>
      </w:r>
    </w:p>
    <w:p w:rsidR="0010622F" w:rsidRPr="00494E20" w:rsidRDefault="0010622F" w:rsidP="0010622F">
      <w:pPr>
        <w:shd w:val="clear" w:color="auto" w:fill="FFFFFF"/>
        <w:jc w:val="both"/>
        <w:rPr>
          <w:rFonts w:ascii="Arial" w:hAnsi="Arial" w:cs="Arial"/>
          <w:color w:val="000000"/>
          <w:sz w:val="18"/>
          <w:szCs w:val="18"/>
        </w:rPr>
      </w:pPr>
      <w:r w:rsidRPr="00494E20">
        <w:rPr>
          <w:rStyle w:val="af9"/>
          <w:color w:val="000000"/>
          <w:sz w:val="18"/>
          <w:szCs w:val="18"/>
        </w:rPr>
        <w:t>ООО «</w:t>
      </w:r>
      <w:r>
        <w:rPr>
          <w:rStyle w:val="af9"/>
          <w:color w:val="000000"/>
          <w:sz w:val="18"/>
          <w:szCs w:val="18"/>
        </w:rPr>
        <w:t>КВС</w:t>
      </w:r>
      <w:r w:rsidRPr="00494E20">
        <w:rPr>
          <w:rStyle w:val="af9"/>
          <w:color w:val="000000"/>
          <w:sz w:val="18"/>
          <w:szCs w:val="18"/>
        </w:rPr>
        <w:t>»</w:t>
      </w:r>
    </w:p>
    <w:p w:rsidR="0010622F" w:rsidRPr="00494E20" w:rsidRDefault="0010622F" w:rsidP="0010622F">
      <w:pPr>
        <w:rPr>
          <w:b/>
          <w:sz w:val="18"/>
          <w:szCs w:val="18"/>
        </w:rPr>
      </w:pPr>
      <w:r w:rsidRPr="00494E20">
        <w:rPr>
          <w:sz w:val="18"/>
          <w:szCs w:val="18"/>
        </w:rPr>
        <w:tab/>
      </w:r>
    </w:p>
    <w:p w:rsidR="0010622F" w:rsidRPr="00494E20" w:rsidRDefault="0010622F" w:rsidP="0010622F">
      <w:pPr>
        <w:jc w:val="both"/>
        <w:rPr>
          <w:b/>
          <w:sz w:val="18"/>
          <w:szCs w:val="18"/>
        </w:rPr>
      </w:pPr>
      <w:r w:rsidRPr="00494E20">
        <w:rPr>
          <w:b/>
          <w:sz w:val="18"/>
          <w:szCs w:val="18"/>
        </w:rPr>
        <w:t>________________________________</w:t>
      </w:r>
      <w:r w:rsidRPr="00684190">
        <w:rPr>
          <w:b/>
          <w:sz w:val="18"/>
          <w:szCs w:val="18"/>
        </w:rPr>
        <w:tab/>
      </w:r>
      <w:r w:rsidRPr="00684190">
        <w:rPr>
          <w:b/>
          <w:sz w:val="18"/>
          <w:szCs w:val="18"/>
        </w:rPr>
        <w:tab/>
      </w:r>
      <w:r w:rsidRPr="00684190">
        <w:rPr>
          <w:b/>
          <w:sz w:val="18"/>
          <w:szCs w:val="18"/>
        </w:rPr>
        <w:tab/>
      </w:r>
      <w:r w:rsidRPr="00684190">
        <w:rPr>
          <w:b/>
          <w:sz w:val="18"/>
          <w:szCs w:val="18"/>
        </w:rPr>
        <w:tab/>
      </w:r>
      <w:r w:rsidRPr="00684190">
        <w:rPr>
          <w:b/>
          <w:sz w:val="18"/>
          <w:szCs w:val="18"/>
        </w:rPr>
        <w:tab/>
      </w:r>
      <w:r w:rsidRPr="00494E20">
        <w:rPr>
          <w:b/>
          <w:sz w:val="18"/>
          <w:szCs w:val="18"/>
        </w:rPr>
        <w:t xml:space="preserve"> __________________________________</w:t>
      </w: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0E70FB" w:rsidRPr="006A52A1" w:rsidRDefault="000E70FB" w:rsidP="000E70FB">
      <w:pPr>
        <w:jc w:val="right"/>
        <w:rPr>
          <w:b/>
          <w:i/>
          <w:sz w:val="18"/>
          <w:szCs w:val="18"/>
          <w:lang w:val="en-US"/>
        </w:rPr>
      </w:pPr>
      <w:r>
        <w:rPr>
          <w:b/>
          <w:i/>
          <w:sz w:val="18"/>
          <w:szCs w:val="18"/>
        </w:rPr>
        <w:t>Приложение №</w:t>
      </w:r>
      <w:r>
        <w:rPr>
          <w:b/>
          <w:i/>
          <w:sz w:val="18"/>
          <w:szCs w:val="18"/>
          <w:lang w:val="en-US"/>
        </w:rPr>
        <w:t>5</w:t>
      </w:r>
    </w:p>
    <w:p w:rsidR="000E70FB" w:rsidRPr="006A52A1" w:rsidRDefault="000E70FB" w:rsidP="000E70FB">
      <w:pPr>
        <w:jc w:val="right"/>
        <w:rPr>
          <w:b/>
          <w:i/>
          <w:sz w:val="18"/>
          <w:szCs w:val="18"/>
        </w:rPr>
      </w:pPr>
      <w:r w:rsidRPr="006A52A1">
        <w:rPr>
          <w:b/>
          <w:i/>
          <w:sz w:val="18"/>
          <w:szCs w:val="18"/>
        </w:rPr>
        <w:t xml:space="preserve">к договору холодного водоснабжения и водоотведения </w:t>
      </w:r>
    </w:p>
    <w:p w:rsidR="000E70FB" w:rsidRPr="006A52A1" w:rsidRDefault="000E70FB" w:rsidP="000E70FB">
      <w:pPr>
        <w:jc w:val="right"/>
        <w:rPr>
          <w:b/>
          <w:i/>
          <w:sz w:val="18"/>
          <w:szCs w:val="18"/>
        </w:rPr>
      </w:pPr>
      <w:r w:rsidRPr="006A52A1">
        <w:rPr>
          <w:b/>
          <w:i/>
          <w:sz w:val="18"/>
          <w:szCs w:val="18"/>
        </w:rPr>
        <w:t xml:space="preserve">с управляющей организацией, товариществом собственников жилья </w:t>
      </w:r>
    </w:p>
    <w:p w:rsidR="000E70FB" w:rsidRPr="006A52A1" w:rsidRDefault="000E70FB" w:rsidP="000E70FB">
      <w:pPr>
        <w:jc w:val="right"/>
        <w:rPr>
          <w:b/>
          <w:i/>
          <w:sz w:val="18"/>
          <w:szCs w:val="18"/>
        </w:rPr>
      </w:pPr>
      <w:r w:rsidRPr="006A52A1">
        <w:rPr>
          <w:b/>
          <w:i/>
          <w:sz w:val="18"/>
          <w:szCs w:val="18"/>
        </w:rPr>
        <w:t xml:space="preserve">либо жилищным кооперативом или иным </w:t>
      </w:r>
    </w:p>
    <w:p w:rsidR="000E70FB" w:rsidRPr="006A52A1" w:rsidRDefault="000E70FB" w:rsidP="000E70FB">
      <w:pPr>
        <w:jc w:val="right"/>
        <w:rPr>
          <w:b/>
          <w:i/>
          <w:sz w:val="18"/>
          <w:szCs w:val="18"/>
        </w:rPr>
      </w:pPr>
      <w:r w:rsidRPr="006A52A1">
        <w:rPr>
          <w:b/>
          <w:i/>
          <w:sz w:val="18"/>
          <w:szCs w:val="18"/>
        </w:rPr>
        <w:t xml:space="preserve">специализированным потребительским кооперативом </w:t>
      </w:r>
    </w:p>
    <w:p w:rsidR="000E70FB" w:rsidRPr="006A52A1" w:rsidRDefault="000E70FB" w:rsidP="000E70FB">
      <w:pPr>
        <w:jc w:val="right"/>
        <w:rPr>
          <w:b/>
          <w:i/>
          <w:sz w:val="18"/>
          <w:szCs w:val="18"/>
        </w:rPr>
      </w:pPr>
      <w:r w:rsidRPr="006A52A1">
        <w:rPr>
          <w:b/>
          <w:i/>
          <w:sz w:val="18"/>
          <w:szCs w:val="18"/>
        </w:rPr>
        <w:t>на цели оказания коммунальных</w:t>
      </w:r>
      <w:r w:rsidR="00DC555B">
        <w:rPr>
          <w:b/>
          <w:i/>
          <w:sz w:val="18"/>
          <w:szCs w:val="18"/>
        </w:rPr>
        <w:t xml:space="preserve"> </w:t>
      </w:r>
      <w:r w:rsidRPr="006A52A1">
        <w:rPr>
          <w:b/>
          <w:i/>
          <w:sz w:val="18"/>
          <w:szCs w:val="18"/>
        </w:rPr>
        <w:t>услуг</w:t>
      </w:r>
    </w:p>
    <w:p w:rsidR="000E70FB" w:rsidRPr="00494E20" w:rsidRDefault="000E70FB" w:rsidP="000E70FB">
      <w:pPr>
        <w:jc w:val="right"/>
        <w:rPr>
          <w:b/>
          <w:i/>
          <w:sz w:val="18"/>
          <w:szCs w:val="18"/>
        </w:rPr>
      </w:pPr>
      <w:r w:rsidRPr="00494E20">
        <w:rPr>
          <w:b/>
          <w:i/>
          <w:sz w:val="18"/>
          <w:szCs w:val="18"/>
        </w:rPr>
        <w:t xml:space="preserve"> от _______ г. № ______</w:t>
      </w:r>
    </w:p>
    <w:p w:rsidR="000E70FB" w:rsidRPr="00494E20" w:rsidRDefault="000E70FB" w:rsidP="000E70FB">
      <w:pPr>
        <w:jc w:val="right"/>
        <w:rPr>
          <w:sz w:val="18"/>
          <w:szCs w:val="18"/>
        </w:rPr>
      </w:pPr>
    </w:p>
    <w:p w:rsidR="000E70FB" w:rsidRPr="00494E20" w:rsidRDefault="000E70FB" w:rsidP="000E70FB">
      <w:pPr>
        <w:rPr>
          <w:b/>
          <w:sz w:val="18"/>
          <w:szCs w:val="18"/>
        </w:rPr>
      </w:pPr>
      <w:r w:rsidRPr="00494E20">
        <w:rPr>
          <w:b/>
          <w:sz w:val="18"/>
          <w:szCs w:val="18"/>
        </w:rPr>
        <w:t>Перечень объектов собственных нужд с договорными объемами водопотребления/водоотведения</w:t>
      </w:r>
    </w:p>
    <w:tbl>
      <w:tblPr>
        <w:tblW w:w="13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1555"/>
        <w:gridCol w:w="1700"/>
        <w:gridCol w:w="1347"/>
        <w:gridCol w:w="1286"/>
        <w:gridCol w:w="1132"/>
        <w:gridCol w:w="1829"/>
        <w:gridCol w:w="1370"/>
        <w:gridCol w:w="1370"/>
        <w:gridCol w:w="1602"/>
      </w:tblGrid>
      <w:tr w:rsidR="000E70FB" w:rsidRPr="00494E20" w:rsidTr="002B78A5">
        <w:trPr>
          <w:trHeight w:val="427"/>
        </w:trPr>
        <w:tc>
          <w:tcPr>
            <w:tcW w:w="503" w:type="dxa"/>
            <w:vMerge w:val="restart"/>
            <w:vAlign w:val="center"/>
          </w:tcPr>
          <w:p w:rsidR="000E70FB" w:rsidRPr="00494E20" w:rsidRDefault="000E70FB" w:rsidP="002B78A5">
            <w:pPr>
              <w:rPr>
                <w:b/>
                <w:sz w:val="18"/>
                <w:szCs w:val="18"/>
              </w:rPr>
            </w:pPr>
            <w:r w:rsidRPr="00494E20">
              <w:rPr>
                <w:b/>
                <w:sz w:val="18"/>
                <w:szCs w:val="18"/>
              </w:rPr>
              <w:t xml:space="preserve">№ </w:t>
            </w:r>
            <w:proofErr w:type="spellStart"/>
            <w:r w:rsidRPr="00494E20">
              <w:rPr>
                <w:b/>
                <w:sz w:val="18"/>
                <w:szCs w:val="18"/>
              </w:rPr>
              <w:t>п</w:t>
            </w:r>
            <w:proofErr w:type="spellEnd"/>
            <w:r w:rsidRPr="00494E20">
              <w:rPr>
                <w:b/>
                <w:sz w:val="18"/>
                <w:szCs w:val="18"/>
              </w:rPr>
              <w:t>/</w:t>
            </w:r>
            <w:proofErr w:type="spellStart"/>
            <w:r w:rsidRPr="00494E20">
              <w:rPr>
                <w:b/>
                <w:sz w:val="18"/>
                <w:szCs w:val="18"/>
              </w:rPr>
              <w:t>п</w:t>
            </w:r>
            <w:proofErr w:type="spellEnd"/>
          </w:p>
        </w:tc>
        <w:tc>
          <w:tcPr>
            <w:tcW w:w="1555" w:type="dxa"/>
            <w:vMerge w:val="restart"/>
            <w:vAlign w:val="center"/>
          </w:tcPr>
          <w:p w:rsidR="000E70FB" w:rsidRPr="00494E20" w:rsidRDefault="000E70FB" w:rsidP="002B78A5">
            <w:pPr>
              <w:rPr>
                <w:b/>
                <w:sz w:val="18"/>
                <w:szCs w:val="18"/>
              </w:rPr>
            </w:pPr>
            <w:r w:rsidRPr="00494E20">
              <w:rPr>
                <w:b/>
                <w:sz w:val="18"/>
                <w:szCs w:val="18"/>
              </w:rPr>
              <w:t>Наименование объекта</w:t>
            </w:r>
          </w:p>
        </w:tc>
        <w:tc>
          <w:tcPr>
            <w:tcW w:w="1700" w:type="dxa"/>
            <w:vMerge w:val="restart"/>
            <w:vAlign w:val="center"/>
          </w:tcPr>
          <w:p w:rsidR="000E70FB" w:rsidRPr="00494E20" w:rsidRDefault="000E70FB" w:rsidP="002B78A5">
            <w:pPr>
              <w:rPr>
                <w:b/>
                <w:sz w:val="18"/>
                <w:szCs w:val="18"/>
              </w:rPr>
            </w:pPr>
            <w:r w:rsidRPr="00494E20">
              <w:rPr>
                <w:b/>
                <w:sz w:val="18"/>
                <w:szCs w:val="18"/>
              </w:rPr>
              <w:t xml:space="preserve">Фактический адрес </w:t>
            </w:r>
          </w:p>
        </w:tc>
        <w:tc>
          <w:tcPr>
            <w:tcW w:w="1347" w:type="dxa"/>
            <w:vMerge w:val="restart"/>
            <w:vAlign w:val="center"/>
          </w:tcPr>
          <w:p w:rsidR="000E70FB" w:rsidRPr="00494E20" w:rsidRDefault="000E70FB" w:rsidP="002B78A5">
            <w:pPr>
              <w:rPr>
                <w:b/>
                <w:sz w:val="18"/>
                <w:szCs w:val="18"/>
              </w:rPr>
            </w:pPr>
            <w:r w:rsidRPr="00494E20">
              <w:rPr>
                <w:b/>
                <w:sz w:val="18"/>
                <w:szCs w:val="18"/>
              </w:rPr>
              <w:t>Общая площадь,</w:t>
            </w:r>
          </w:p>
          <w:p w:rsidR="000E70FB" w:rsidRPr="00494E20" w:rsidRDefault="000E70FB" w:rsidP="002B78A5">
            <w:pPr>
              <w:rPr>
                <w:b/>
                <w:sz w:val="18"/>
                <w:szCs w:val="18"/>
                <w:vertAlign w:val="superscript"/>
              </w:rPr>
            </w:pPr>
            <w:r w:rsidRPr="00494E20">
              <w:rPr>
                <w:b/>
                <w:sz w:val="18"/>
                <w:szCs w:val="18"/>
              </w:rPr>
              <w:t>м</w:t>
            </w:r>
            <w:r w:rsidRPr="00494E20">
              <w:rPr>
                <w:b/>
                <w:sz w:val="18"/>
                <w:szCs w:val="18"/>
                <w:vertAlign w:val="superscript"/>
              </w:rPr>
              <w:t>2</w:t>
            </w:r>
          </w:p>
        </w:tc>
        <w:tc>
          <w:tcPr>
            <w:tcW w:w="1286" w:type="dxa"/>
            <w:vMerge w:val="restart"/>
            <w:vAlign w:val="center"/>
          </w:tcPr>
          <w:p w:rsidR="000E70FB" w:rsidRPr="00494E20" w:rsidRDefault="000E70FB" w:rsidP="002B78A5">
            <w:pPr>
              <w:rPr>
                <w:b/>
                <w:sz w:val="18"/>
                <w:szCs w:val="18"/>
              </w:rPr>
            </w:pPr>
            <w:r w:rsidRPr="00494E20">
              <w:rPr>
                <w:b/>
                <w:sz w:val="18"/>
                <w:szCs w:val="18"/>
              </w:rPr>
              <w:t>Количество вводов</w:t>
            </w:r>
          </w:p>
        </w:tc>
        <w:tc>
          <w:tcPr>
            <w:tcW w:w="1132" w:type="dxa"/>
            <w:vMerge w:val="restart"/>
            <w:vAlign w:val="center"/>
          </w:tcPr>
          <w:p w:rsidR="000E70FB" w:rsidRPr="00494E20" w:rsidRDefault="000E70FB" w:rsidP="002B78A5">
            <w:pPr>
              <w:rPr>
                <w:b/>
                <w:sz w:val="18"/>
                <w:szCs w:val="18"/>
              </w:rPr>
            </w:pPr>
            <w:r w:rsidRPr="00494E20">
              <w:rPr>
                <w:b/>
                <w:sz w:val="18"/>
                <w:szCs w:val="18"/>
              </w:rPr>
              <w:t>Наличие приборов учета</w:t>
            </w:r>
          </w:p>
        </w:tc>
        <w:tc>
          <w:tcPr>
            <w:tcW w:w="1829" w:type="dxa"/>
            <w:vMerge w:val="restart"/>
            <w:vAlign w:val="center"/>
          </w:tcPr>
          <w:p w:rsidR="000E70FB" w:rsidRPr="00494E20" w:rsidRDefault="000E70FB" w:rsidP="002B78A5">
            <w:pPr>
              <w:rPr>
                <w:b/>
                <w:sz w:val="18"/>
                <w:szCs w:val="18"/>
              </w:rPr>
            </w:pPr>
            <w:r w:rsidRPr="00494E20">
              <w:rPr>
                <w:b/>
                <w:sz w:val="18"/>
                <w:szCs w:val="18"/>
              </w:rPr>
              <w:t>Объем водопотребления, м</w:t>
            </w:r>
            <w:r w:rsidRPr="00494E20">
              <w:rPr>
                <w:b/>
                <w:sz w:val="18"/>
                <w:szCs w:val="18"/>
                <w:vertAlign w:val="superscript"/>
              </w:rPr>
              <w:t>3</w:t>
            </w:r>
            <w:r w:rsidRPr="00494E20">
              <w:rPr>
                <w:b/>
                <w:sz w:val="18"/>
                <w:szCs w:val="18"/>
              </w:rPr>
              <w:t>/</w:t>
            </w:r>
            <w:proofErr w:type="spellStart"/>
            <w:r w:rsidRPr="00494E20">
              <w:rPr>
                <w:b/>
                <w:sz w:val="18"/>
                <w:szCs w:val="18"/>
              </w:rPr>
              <w:t>мес</w:t>
            </w:r>
            <w:proofErr w:type="spellEnd"/>
          </w:p>
        </w:tc>
        <w:tc>
          <w:tcPr>
            <w:tcW w:w="2740" w:type="dxa"/>
            <w:gridSpan w:val="2"/>
            <w:vAlign w:val="center"/>
          </w:tcPr>
          <w:p w:rsidR="000E70FB" w:rsidRPr="00494E20" w:rsidRDefault="000E70FB" w:rsidP="002B78A5">
            <w:pPr>
              <w:rPr>
                <w:b/>
                <w:sz w:val="18"/>
                <w:szCs w:val="18"/>
              </w:rPr>
            </w:pPr>
            <w:r w:rsidRPr="00494E20">
              <w:rPr>
                <w:b/>
                <w:sz w:val="18"/>
                <w:szCs w:val="18"/>
              </w:rPr>
              <w:t>Объем водоотведения, м</w:t>
            </w:r>
            <w:r w:rsidRPr="00494E20">
              <w:rPr>
                <w:b/>
                <w:sz w:val="18"/>
                <w:szCs w:val="18"/>
                <w:vertAlign w:val="superscript"/>
              </w:rPr>
              <w:t>3</w:t>
            </w:r>
            <w:r w:rsidRPr="00494E20">
              <w:rPr>
                <w:b/>
                <w:sz w:val="18"/>
                <w:szCs w:val="18"/>
              </w:rPr>
              <w:t>/</w:t>
            </w:r>
            <w:proofErr w:type="spellStart"/>
            <w:r w:rsidRPr="00494E20">
              <w:rPr>
                <w:b/>
                <w:sz w:val="18"/>
                <w:szCs w:val="18"/>
              </w:rPr>
              <w:t>мес</w:t>
            </w:r>
            <w:proofErr w:type="spellEnd"/>
          </w:p>
        </w:tc>
        <w:tc>
          <w:tcPr>
            <w:tcW w:w="1602" w:type="dxa"/>
            <w:vMerge w:val="restart"/>
            <w:vAlign w:val="center"/>
          </w:tcPr>
          <w:p w:rsidR="000E70FB" w:rsidRPr="00494E20" w:rsidRDefault="000E70FB" w:rsidP="002B78A5">
            <w:pPr>
              <w:rPr>
                <w:b/>
                <w:sz w:val="18"/>
                <w:szCs w:val="18"/>
              </w:rPr>
            </w:pPr>
            <w:r w:rsidRPr="00494E20">
              <w:rPr>
                <w:b/>
                <w:sz w:val="18"/>
                <w:szCs w:val="18"/>
              </w:rPr>
              <w:t>Источник горячего водоснабжения</w:t>
            </w:r>
          </w:p>
        </w:tc>
      </w:tr>
      <w:tr w:rsidR="000E70FB" w:rsidRPr="00494E20" w:rsidTr="002B78A5">
        <w:trPr>
          <w:trHeight w:val="427"/>
        </w:trPr>
        <w:tc>
          <w:tcPr>
            <w:tcW w:w="503" w:type="dxa"/>
            <w:vMerge/>
            <w:vAlign w:val="center"/>
          </w:tcPr>
          <w:p w:rsidR="000E70FB" w:rsidRPr="00494E20" w:rsidRDefault="000E70FB" w:rsidP="002B78A5">
            <w:pPr>
              <w:rPr>
                <w:b/>
                <w:sz w:val="18"/>
                <w:szCs w:val="18"/>
              </w:rPr>
            </w:pPr>
          </w:p>
        </w:tc>
        <w:tc>
          <w:tcPr>
            <w:tcW w:w="1555" w:type="dxa"/>
            <w:vMerge/>
            <w:vAlign w:val="center"/>
          </w:tcPr>
          <w:p w:rsidR="000E70FB" w:rsidRPr="00494E20" w:rsidRDefault="000E70FB" w:rsidP="002B78A5">
            <w:pPr>
              <w:rPr>
                <w:b/>
                <w:sz w:val="18"/>
                <w:szCs w:val="18"/>
              </w:rPr>
            </w:pPr>
          </w:p>
        </w:tc>
        <w:tc>
          <w:tcPr>
            <w:tcW w:w="1700" w:type="dxa"/>
            <w:vMerge/>
            <w:vAlign w:val="center"/>
          </w:tcPr>
          <w:p w:rsidR="000E70FB" w:rsidRPr="00494E20" w:rsidRDefault="000E70FB" w:rsidP="002B78A5">
            <w:pPr>
              <w:rPr>
                <w:b/>
                <w:sz w:val="18"/>
                <w:szCs w:val="18"/>
              </w:rPr>
            </w:pPr>
          </w:p>
        </w:tc>
        <w:tc>
          <w:tcPr>
            <w:tcW w:w="1347" w:type="dxa"/>
            <w:vMerge/>
            <w:vAlign w:val="center"/>
          </w:tcPr>
          <w:p w:rsidR="000E70FB" w:rsidRPr="00494E20" w:rsidRDefault="000E70FB" w:rsidP="002B78A5">
            <w:pPr>
              <w:rPr>
                <w:b/>
                <w:sz w:val="18"/>
                <w:szCs w:val="18"/>
              </w:rPr>
            </w:pPr>
          </w:p>
        </w:tc>
        <w:tc>
          <w:tcPr>
            <w:tcW w:w="1286" w:type="dxa"/>
            <w:vMerge/>
            <w:vAlign w:val="center"/>
          </w:tcPr>
          <w:p w:rsidR="000E70FB" w:rsidRPr="00494E20" w:rsidRDefault="000E70FB" w:rsidP="002B78A5">
            <w:pPr>
              <w:rPr>
                <w:b/>
                <w:sz w:val="18"/>
                <w:szCs w:val="18"/>
              </w:rPr>
            </w:pPr>
          </w:p>
        </w:tc>
        <w:tc>
          <w:tcPr>
            <w:tcW w:w="1132" w:type="dxa"/>
            <w:vMerge/>
            <w:vAlign w:val="center"/>
          </w:tcPr>
          <w:p w:rsidR="000E70FB" w:rsidRPr="00494E20" w:rsidRDefault="000E70FB" w:rsidP="002B78A5">
            <w:pPr>
              <w:rPr>
                <w:b/>
                <w:sz w:val="18"/>
                <w:szCs w:val="18"/>
              </w:rPr>
            </w:pPr>
          </w:p>
        </w:tc>
        <w:tc>
          <w:tcPr>
            <w:tcW w:w="1829" w:type="dxa"/>
            <w:vMerge/>
            <w:vAlign w:val="center"/>
          </w:tcPr>
          <w:p w:rsidR="000E70FB" w:rsidRPr="00494E20" w:rsidRDefault="000E70FB" w:rsidP="002B78A5">
            <w:pPr>
              <w:rPr>
                <w:b/>
                <w:sz w:val="18"/>
                <w:szCs w:val="18"/>
              </w:rPr>
            </w:pPr>
          </w:p>
        </w:tc>
        <w:tc>
          <w:tcPr>
            <w:tcW w:w="1370" w:type="dxa"/>
            <w:vAlign w:val="center"/>
          </w:tcPr>
          <w:p w:rsidR="000E70FB" w:rsidRPr="00494E20" w:rsidRDefault="000E70FB" w:rsidP="002B78A5">
            <w:pPr>
              <w:rPr>
                <w:b/>
                <w:sz w:val="18"/>
                <w:szCs w:val="18"/>
              </w:rPr>
            </w:pPr>
            <w:r w:rsidRPr="00494E20">
              <w:rPr>
                <w:b/>
                <w:sz w:val="18"/>
                <w:szCs w:val="18"/>
              </w:rPr>
              <w:t>от потребления холодной воды</w:t>
            </w:r>
          </w:p>
        </w:tc>
        <w:tc>
          <w:tcPr>
            <w:tcW w:w="1370" w:type="dxa"/>
            <w:vAlign w:val="center"/>
          </w:tcPr>
          <w:p w:rsidR="000E70FB" w:rsidRPr="00494E20" w:rsidRDefault="000E70FB" w:rsidP="002B78A5">
            <w:pPr>
              <w:rPr>
                <w:b/>
                <w:sz w:val="18"/>
                <w:szCs w:val="18"/>
              </w:rPr>
            </w:pPr>
            <w:r w:rsidRPr="00494E20">
              <w:rPr>
                <w:b/>
                <w:sz w:val="18"/>
                <w:szCs w:val="18"/>
              </w:rPr>
              <w:t>от потребления горячей воды</w:t>
            </w:r>
          </w:p>
        </w:tc>
        <w:tc>
          <w:tcPr>
            <w:tcW w:w="1602" w:type="dxa"/>
            <w:vMerge/>
            <w:vAlign w:val="center"/>
          </w:tcPr>
          <w:p w:rsidR="000E70FB" w:rsidRPr="00494E20" w:rsidRDefault="000E70FB" w:rsidP="002B78A5">
            <w:pPr>
              <w:rPr>
                <w:b/>
                <w:sz w:val="18"/>
                <w:szCs w:val="18"/>
              </w:rPr>
            </w:pPr>
          </w:p>
        </w:tc>
      </w:tr>
      <w:tr w:rsidR="000E70FB" w:rsidRPr="00494E20" w:rsidTr="002B78A5">
        <w:tc>
          <w:tcPr>
            <w:tcW w:w="503" w:type="dxa"/>
            <w:vAlign w:val="center"/>
          </w:tcPr>
          <w:p w:rsidR="000E70FB" w:rsidRPr="00494E20" w:rsidRDefault="000E70FB" w:rsidP="002B78A5">
            <w:pPr>
              <w:rPr>
                <w:b/>
                <w:sz w:val="18"/>
                <w:szCs w:val="18"/>
              </w:rPr>
            </w:pPr>
          </w:p>
        </w:tc>
        <w:tc>
          <w:tcPr>
            <w:tcW w:w="1555" w:type="dxa"/>
            <w:vAlign w:val="center"/>
          </w:tcPr>
          <w:p w:rsidR="000E70FB" w:rsidRPr="00494E20" w:rsidRDefault="000E70FB" w:rsidP="002B78A5">
            <w:pPr>
              <w:rPr>
                <w:b/>
                <w:sz w:val="18"/>
                <w:szCs w:val="18"/>
              </w:rPr>
            </w:pPr>
          </w:p>
        </w:tc>
        <w:tc>
          <w:tcPr>
            <w:tcW w:w="1700" w:type="dxa"/>
            <w:vAlign w:val="center"/>
          </w:tcPr>
          <w:p w:rsidR="000E70FB" w:rsidRPr="00494E20" w:rsidRDefault="000E70FB" w:rsidP="002B78A5">
            <w:pPr>
              <w:rPr>
                <w:b/>
                <w:sz w:val="18"/>
                <w:szCs w:val="18"/>
              </w:rPr>
            </w:pPr>
          </w:p>
        </w:tc>
        <w:tc>
          <w:tcPr>
            <w:tcW w:w="1347" w:type="dxa"/>
            <w:vAlign w:val="center"/>
          </w:tcPr>
          <w:p w:rsidR="000E70FB" w:rsidRPr="00494E20" w:rsidRDefault="000E70FB" w:rsidP="002B78A5">
            <w:pPr>
              <w:rPr>
                <w:b/>
                <w:sz w:val="18"/>
                <w:szCs w:val="18"/>
              </w:rPr>
            </w:pPr>
          </w:p>
        </w:tc>
        <w:tc>
          <w:tcPr>
            <w:tcW w:w="1286" w:type="dxa"/>
            <w:vAlign w:val="center"/>
          </w:tcPr>
          <w:p w:rsidR="000E70FB" w:rsidRPr="00494E20" w:rsidRDefault="000E70FB" w:rsidP="002B78A5">
            <w:pPr>
              <w:rPr>
                <w:b/>
                <w:sz w:val="18"/>
                <w:szCs w:val="18"/>
              </w:rPr>
            </w:pPr>
          </w:p>
        </w:tc>
        <w:tc>
          <w:tcPr>
            <w:tcW w:w="1132" w:type="dxa"/>
            <w:vAlign w:val="center"/>
          </w:tcPr>
          <w:p w:rsidR="000E70FB" w:rsidRPr="00494E20" w:rsidRDefault="000E70FB" w:rsidP="002B78A5">
            <w:pPr>
              <w:rPr>
                <w:b/>
                <w:sz w:val="18"/>
                <w:szCs w:val="18"/>
              </w:rPr>
            </w:pPr>
          </w:p>
        </w:tc>
        <w:tc>
          <w:tcPr>
            <w:tcW w:w="1829" w:type="dxa"/>
            <w:vAlign w:val="center"/>
          </w:tcPr>
          <w:p w:rsidR="000E70FB" w:rsidRPr="00494E20" w:rsidRDefault="000E70FB" w:rsidP="002B78A5">
            <w:pPr>
              <w:rPr>
                <w:b/>
                <w:sz w:val="18"/>
                <w:szCs w:val="18"/>
              </w:rPr>
            </w:pPr>
          </w:p>
        </w:tc>
        <w:tc>
          <w:tcPr>
            <w:tcW w:w="1370" w:type="dxa"/>
            <w:vAlign w:val="center"/>
          </w:tcPr>
          <w:p w:rsidR="000E70FB" w:rsidRPr="00494E20" w:rsidRDefault="000E70FB" w:rsidP="002B78A5">
            <w:pPr>
              <w:rPr>
                <w:b/>
                <w:sz w:val="18"/>
                <w:szCs w:val="18"/>
              </w:rPr>
            </w:pPr>
          </w:p>
        </w:tc>
        <w:tc>
          <w:tcPr>
            <w:tcW w:w="1370" w:type="dxa"/>
            <w:vAlign w:val="center"/>
          </w:tcPr>
          <w:p w:rsidR="000E70FB" w:rsidRPr="00494E20" w:rsidRDefault="000E70FB" w:rsidP="002B78A5">
            <w:pPr>
              <w:rPr>
                <w:b/>
                <w:sz w:val="18"/>
                <w:szCs w:val="18"/>
              </w:rPr>
            </w:pPr>
          </w:p>
        </w:tc>
        <w:tc>
          <w:tcPr>
            <w:tcW w:w="1602" w:type="dxa"/>
            <w:vAlign w:val="center"/>
          </w:tcPr>
          <w:p w:rsidR="000E70FB" w:rsidRPr="00494E20" w:rsidRDefault="000E70FB" w:rsidP="002B78A5">
            <w:pPr>
              <w:rPr>
                <w:b/>
                <w:sz w:val="18"/>
                <w:szCs w:val="18"/>
              </w:rPr>
            </w:pPr>
          </w:p>
        </w:tc>
      </w:tr>
      <w:tr w:rsidR="000E70FB" w:rsidRPr="00494E20" w:rsidTr="002B78A5">
        <w:tc>
          <w:tcPr>
            <w:tcW w:w="503" w:type="dxa"/>
            <w:vAlign w:val="center"/>
          </w:tcPr>
          <w:p w:rsidR="000E70FB" w:rsidRPr="00494E20" w:rsidRDefault="000E70FB" w:rsidP="002B78A5">
            <w:pPr>
              <w:rPr>
                <w:b/>
                <w:sz w:val="18"/>
                <w:szCs w:val="18"/>
              </w:rPr>
            </w:pPr>
          </w:p>
        </w:tc>
        <w:tc>
          <w:tcPr>
            <w:tcW w:w="1555" w:type="dxa"/>
            <w:vAlign w:val="center"/>
          </w:tcPr>
          <w:p w:rsidR="000E70FB" w:rsidRPr="00494E20" w:rsidRDefault="000E70FB" w:rsidP="002B78A5">
            <w:pPr>
              <w:rPr>
                <w:b/>
                <w:sz w:val="18"/>
                <w:szCs w:val="18"/>
              </w:rPr>
            </w:pPr>
          </w:p>
        </w:tc>
        <w:tc>
          <w:tcPr>
            <w:tcW w:w="1700" w:type="dxa"/>
            <w:vAlign w:val="center"/>
          </w:tcPr>
          <w:p w:rsidR="000E70FB" w:rsidRPr="00494E20" w:rsidRDefault="000E70FB" w:rsidP="002B78A5">
            <w:pPr>
              <w:rPr>
                <w:b/>
                <w:sz w:val="18"/>
                <w:szCs w:val="18"/>
              </w:rPr>
            </w:pPr>
          </w:p>
        </w:tc>
        <w:tc>
          <w:tcPr>
            <w:tcW w:w="1347" w:type="dxa"/>
            <w:vAlign w:val="center"/>
          </w:tcPr>
          <w:p w:rsidR="000E70FB" w:rsidRPr="00494E20" w:rsidRDefault="000E70FB" w:rsidP="002B78A5">
            <w:pPr>
              <w:rPr>
                <w:b/>
                <w:sz w:val="18"/>
                <w:szCs w:val="18"/>
              </w:rPr>
            </w:pPr>
          </w:p>
        </w:tc>
        <w:tc>
          <w:tcPr>
            <w:tcW w:w="1286" w:type="dxa"/>
            <w:vAlign w:val="center"/>
          </w:tcPr>
          <w:p w:rsidR="000E70FB" w:rsidRPr="00494E20" w:rsidRDefault="000E70FB" w:rsidP="002B78A5">
            <w:pPr>
              <w:rPr>
                <w:b/>
                <w:sz w:val="18"/>
                <w:szCs w:val="18"/>
              </w:rPr>
            </w:pPr>
          </w:p>
        </w:tc>
        <w:tc>
          <w:tcPr>
            <w:tcW w:w="1132" w:type="dxa"/>
            <w:vAlign w:val="center"/>
          </w:tcPr>
          <w:p w:rsidR="000E70FB" w:rsidRPr="00494E20" w:rsidRDefault="000E70FB" w:rsidP="002B78A5">
            <w:pPr>
              <w:rPr>
                <w:b/>
                <w:sz w:val="18"/>
                <w:szCs w:val="18"/>
              </w:rPr>
            </w:pPr>
          </w:p>
        </w:tc>
        <w:tc>
          <w:tcPr>
            <w:tcW w:w="1829" w:type="dxa"/>
            <w:vAlign w:val="center"/>
          </w:tcPr>
          <w:p w:rsidR="000E70FB" w:rsidRPr="00494E20" w:rsidRDefault="000E70FB" w:rsidP="002B78A5">
            <w:pPr>
              <w:rPr>
                <w:b/>
                <w:sz w:val="18"/>
                <w:szCs w:val="18"/>
              </w:rPr>
            </w:pPr>
          </w:p>
        </w:tc>
        <w:tc>
          <w:tcPr>
            <w:tcW w:w="1370" w:type="dxa"/>
            <w:vAlign w:val="center"/>
          </w:tcPr>
          <w:p w:rsidR="000E70FB" w:rsidRPr="00494E20" w:rsidRDefault="000E70FB" w:rsidP="002B78A5">
            <w:pPr>
              <w:rPr>
                <w:b/>
                <w:sz w:val="18"/>
                <w:szCs w:val="18"/>
              </w:rPr>
            </w:pPr>
          </w:p>
        </w:tc>
        <w:tc>
          <w:tcPr>
            <w:tcW w:w="1370" w:type="dxa"/>
            <w:vAlign w:val="center"/>
          </w:tcPr>
          <w:p w:rsidR="000E70FB" w:rsidRPr="00494E20" w:rsidRDefault="000E70FB" w:rsidP="002B78A5">
            <w:pPr>
              <w:rPr>
                <w:b/>
                <w:sz w:val="18"/>
                <w:szCs w:val="18"/>
              </w:rPr>
            </w:pPr>
          </w:p>
        </w:tc>
        <w:tc>
          <w:tcPr>
            <w:tcW w:w="1602" w:type="dxa"/>
            <w:vAlign w:val="center"/>
          </w:tcPr>
          <w:p w:rsidR="000E70FB" w:rsidRPr="00494E20" w:rsidRDefault="000E70FB" w:rsidP="002B78A5">
            <w:pPr>
              <w:rPr>
                <w:b/>
                <w:sz w:val="18"/>
                <w:szCs w:val="18"/>
              </w:rPr>
            </w:pPr>
          </w:p>
        </w:tc>
      </w:tr>
    </w:tbl>
    <w:p w:rsidR="000E70FB" w:rsidRPr="00494E20" w:rsidRDefault="000E70FB" w:rsidP="000E70FB">
      <w:pPr>
        <w:tabs>
          <w:tab w:val="left" w:pos="3215"/>
        </w:tabs>
        <w:rPr>
          <w:b/>
          <w:sz w:val="18"/>
          <w:szCs w:val="18"/>
        </w:rPr>
      </w:pPr>
      <w:r w:rsidRPr="00494E20">
        <w:rPr>
          <w:b/>
          <w:sz w:val="18"/>
          <w:szCs w:val="18"/>
        </w:rPr>
        <w:tab/>
      </w:r>
    </w:p>
    <w:p w:rsidR="000E70FB" w:rsidRPr="00494E20" w:rsidRDefault="000E70FB" w:rsidP="000E70FB">
      <w:pPr>
        <w:jc w:val="both"/>
        <w:rPr>
          <w:sz w:val="18"/>
          <w:szCs w:val="18"/>
        </w:rPr>
      </w:pPr>
      <w:r w:rsidRPr="00494E20">
        <w:rPr>
          <w:b/>
          <w:sz w:val="18"/>
          <w:szCs w:val="18"/>
        </w:rPr>
        <w:t>Ресурсоснабжающая организация</w:t>
      </w:r>
      <w:r w:rsidRPr="00494E20">
        <w:rPr>
          <w:sz w:val="18"/>
          <w:szCs w:val="18"/>
        </w:rPr>
        <w:tab/>
      </w:r>
      <w:r>
        <w:rPr>
          <w:sz w:val="18"/>
          <w:szCs w:val="18"/>
        </w:rPr>
        <w:tab/>
      </w:r>
      <w:r>
        <w:rPr>
          <w:sz w:val="18"/>
          <w:szCs w:val="18"/>
        </w:rPr>
        <w:tab/>
      </w:r>
      <w:r>
        <w:rPr>
          <w:sz w:val="18"/>
          <w:szCs w:val="18"/>
        </w:rPr>
        <w:tab/>
      </w:r>
      <w:r w:rsidRPr="00494E20">
        <w:rPr>
          <w:b/>
          <w:sz w:val="18"/>
          <w:szCs w:val="18"/>
        </w:rPr>
        <w:t>Исполнитель</w:t>
      </w:r>
    </w:p>
    <w:p w:rsidR="000E70FB" w:rsidRPr="00494E20" w:rsidRDefault="000E70FB" w:rsidP="000E70FB">
      <w:pPr>
        <w:shd w:val="clear" w:color="auto" w:fill="FFFFFF"/>
        <w:jc w:val="both"/>
        <w:rPr>
          <w:b/>
          <w:sz w:val="18"/>
          <w:szCs w:val="18"/>
        </w:rPr>
      </w:pPr>
      <w:r w:rsidRPr="00494E20">
        <w:rPr>
          <w:rStyle w:val="af9"/>
          <w:color w:val="000000"/>
          <w:sz w:val="18"/>
          <w:szCs w:val="18"/>
        </w:rPr>
        <w:t>ООО «</w:t>
      </w:r>
      <w:r>
        <w:rPr>
          <w:rStyle w:val="af9"/>
          <w:color w:val="000000"/>
          <w:sz w:val="18"/>
          <w:szCs w:val="18"/>
        </w:rPr>
        <w:t>КВС</w:t>
      </w:r>
      <w:r w:rsidRPr="00494E20">
        <w:rPr>
          <w:rStyle w:val="af9"/>
          <w:color w:val="000000"/>
          <w:sz w:val="18"/>
          <w:szCs w:val="18"/>
        </w:rPr>
        <w:t>»</w:t>
      </w:r>
    </w:p>
    <w:p w:rsidR="000E70FB" w:rsidRPr="00494E20" w:rsidRDefault="000E70FB" w:rsidP="000E70FB">
      <w:pPr>
        <w:jc w:val="both"/>
        <w:rPr>
          <w:b/>
          <w:sz w:val="18"/>
          <w:szCs w:val="18"/>
        </w:rPr>
      </w:pPr>
      <w:r w:rsidRPr="00494E20">
        <w:rPr>
          <w:b/>
          <w:sz w:val="18"/>
          <w:szCs w:val="18"/>
        </w:rPr>
        <w:t>________________________________</w:t>
      </w:r>
      <w:r w:rsidRPr="00684190">
        <w:rPr>
          <w:b/>
          <w:sz w:val="18"/>
          <w:szCs w:val="18"/>
        </w:rPr>
        <w:tab/>
      </w:r>
      <w:r w:rsidRPr="00684190">
        <w:rPr>
          <w:b/>
          <w:sz w:val="18"/>
          <w:szCs w:val="18"/>
        </w:rPr>
        <w:tab/>
      </w:r>
      <w:r w:rsidRPr="00684190">
        <w:rPr>
          <w:b/>
          <w:sz w:val="18"/>
          <w:szCs w:val="18"/>
        </w:rPr>
        <w:tab/>
      </w:r>
      <w:r w:rsidRPr="00684190">
        <w:rPr>
          <w:b/>
          <w:sz w:val="18"/>
          <w:szCs w:val="18"/>
        </w:rPr>
        <w:tab/>
      </w:r>
      <w:r w:rsidRPr="00684190">
        <w:rPr>
          <w:b/>
          <w:sz w:val="18"/>
          <w:szCs w:val="18"/>
        </w:rPr>
        <w:tab/>
      </w:r>
      <w:r w:rsidRPr="00494E20">
        <w:rPr>
          <w:b/>
          <w:sz w:val="18"/>
          <w:szCs w:val="18"/>
        </w:rPr>
        <w:t xml:space="preserve"> __________________________________</w:t>
      </w: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10622F" w:rsidRDefault="0010622F" w:rsidP="000E70FB">
      <w:pPr>
        <w:jc w:val="right"/>
        <w:rPr>
          <w:b/>
          <w:i/>
          <w:sz w:val="18"/>
          <w:szCs w:val="18"/>
          <w:lang w:val="en-US"/>
        </w:rPr>
      </w:pPr>
    </w:p>
    <w:p w:rsidR="000E70FB" w:rsidRPr="006A52A1" w:rsidRDefault="000E70FB" w:rsidP="000E70FB">
      <w:pPr>
        <w:jc w:val="right"/>
        <w:rPr>
          <w:b/>
          <w:i/>
          <w:sz w:val="18"/>
          <w:szCs w:val="18"/>
          <w:lang w:val="en-US"/>
        </w:rPr>
      </w:pPr>
      <w:r w:rsidRPr="006A52A1">
        <w:rPr>
          <w:b/>
          <w:i/>
          <w:sz w:val="18"/>
          <w:szCs w:val="18"/>
        </w:rPr>
        <w:lastRenderedPageBreak/>
        <w:t xml:space="preserve">Приложение № </w:t>
      </w:r>
      <w:r>
        <w:rPr>
          <w:b/>
          <w:i/>
          <w:sz w:val="18"/>
          <w:szCs w:val="18"/>
          <w:lang w:val="en-US"/>
        </w:rPr>
        <w:t>6</w:t>
      </w:r>
    </w:p>
    <w:p w:rsidR="000E70FB" w:rsidRPr="006A52A1" w:rsidRDefault="000E70FB" w:rsidP="000E70FB">
      <w:pPr>
        <w:jc w:val="right"/>
        <w:rPr>
          <w:b/>
          <w:i/>
          <w:sz w:val="18"/>
          <w:szCs w:val="18"/>
        </w:rPr>
      </w:pPr>
      <w:r w:rsidRPr="006A52A1">
        <w:rPr>
          <w:b/>
          <w:i/>
          <w:sz w:val="18"/>
          <w:szCs w:val="18"/>
        </w:rPr>
        <w:t xml:space="preserve">к договору холодного водоснабжения и водоотведения </w:t>
      </w:r>
    </w:p>
    <w:p w:rsidR="000E70FB" w:rsidRPr="006A52A1" w:rsidRDefault="000E70FB" w:rsidP="000E70FB">
      <w:pPr>
        <w:jc w:val="right"/>
        <w:rPr>
          <w:b/>
          <w:i/>
          <w:sz w:val="18"/>
          <w:szCs w:val="18"/>
        </w:rPr>
      </w:pPr>
      <w:r w:rsidRPr="006A52A1">
        <w:rPr>
          <w:b/>
          <w:i/>
          <w:sz w:val="18"/>
          <w:szCs w:val="18"/>
        </w:rPr>
        <w:t xml:space="preserve">с управляющей организацией, товариществом собственников жилья </w:t>
      </w:r>
    </w:p>
    <w:p w:rsidR="000E70FB" w:rsidRPr="006A52A1" w:rsidRDefault="000E70FB" w:rsidP="000E70FB">
      <w:pPr>
        <w:jc w:val="right"/>
        <w:rPr>
          <w:b/>
          <w:i/>
          <w:sz w:val="18"/>
          <w:szCs w:val="18"/>
        </w:rPr>
      </w:pPr>
      <w:r w:rsidRPr="006A52A1">
        <w:rPr>
          <w:b/>
          <w:i/>
          <w:sz w:val="18"/>
          <w:szCs w:val="18"/>
        </w:rPr>
        <w:t xml:space="preserve">либо жилищным кооперативом или иным </w:t>
      </w:r>
    </w:p>
    <w:p w:rsidR="000E70FB" w:rsidRPr="006A52A1" w:rsidRDefault="000E70FB" w:rsidP="000E70FB">
      <w:pPr>
        <w:jc w:val="right"/>
        <w:rPr>
          <w:b/>
          <w:i/>
          <w:sz w:val="18"/>
          <w:szCs w:val="18"/>
        </w:rPr>
      </w:pPr>
      <w:r w:rsidRPr="006A52A1">
        <w:rPr>
          <w:b/>
          <w:i/>
          <w:sz w:val="18"/>
          <w:szCs w:val="18"/>
        </w:rPr>
        <w:t xml:space="preserve">специализированным потребительским кооперативом </w:t>
      </w:r>
    </w:p>
    <w:p w:rsidR="000E70FB" w:rsidRPr="006A52A1" w:rsidRDefault="000E70FB" w:rsidP="000E70FB">
      <w:pPr>
        <w:jc w:val="right"/>
        <w:rPr>
          <w:b/>
          <w:i/>
          <w:sz w:val="18"/>
          <w:szCs w:val="18"/>
        </w:rPr>
      </w:pPr>
      <w:r w:rsidRPr="006A52A1">
        <w:rPr>
          <w:b/>
          <w:i/>
          <w:sz w:val="18"/>
          <w:szCs w:val="18"/>
        </w:rPr>
        <w:t>на цели оказания коммунальных</w:t>
      </w:r>
      <w:r w:rsidR="00DC555B">
        <w:rPr>
          <w:b/>
          <w:i/>
          <w:sz w:val="18"/>
          <w:szCs w:val="18"/>
        </w:rPr>
        <w:t xml:space="preserve"> </w:t>
      </w:r>
      <w:r w:rsidRPr="006A52A1">
        <w:rPr>
          <w:b/>
          <w:i/>
          <w:sz w:val="18"/>
          <w:szCs w:val="18"/>
        </w:rPr>
        <w:t>услуг</w:t>
      </w:r>
    </w:p>
    <w:p w:rsidR="000E70FB" w:rsidRPr="00494E20" w:rsidRDefault="000E70FB" w:rsidP="000E70FB">
      <w:pPr>
        <w:jc w:val="right"/>
        <w:rPr>
          <w:b/>
          <w:i/>
          <w:sz w:val="18"/>
          <w:szCs w:val="18"/>
        </w:rPr>
      </w:pPr>
      <w:r w:rsidRPr="00494E20">
        <w:rPr>
          <w:b/>
          <w:i/>
          <w:sz w:val="18"/>
          <w:szCs w:val="18"/>
        </w:rPr>
        <w:t xml:space="preserve"> от _______ г. № ______</w:t>
      </w:r>
    </w:p>
    <w:p w:rsidR="000E70FB" w:rsidRPr="00494E20" w:rsidRDefault="000E70FB" w:rsidP="000E70FB">
      <w:pPr>
        <w:widowControl w:val="0"/>
        <w:autoSpaceDE w:val="0"/>
        <w:autoSpaceDN w:val="0"/>
        <w:adjustRightInd w:val="0"/>
        <w:jc w:val="right"/>
        <w:rPr>
          <w:b/>
          <w:i/>
          <w:sz w:val="18"/>
          <w:szCs w:val="18"/>
        </w:rPr>
      </w:pPr>
    </w:p>
    <w:p w:rsidR="000E70FB" w:rsidRPr="00494E20" w:rsidRDefault="000E70FB" w:rsidP="000E70FB">
      <w:pPr>
        <w:pStyle w:val="ConsPlusNonformat"/>
        <w:rPr>
          <w:rFonts w:ascii="Times New Roman" w:hAnsi="Times New Roman" w:cs="Times New Roman"/>
          <w:b/>
          <w:sz w:val="18"/>
          <w:szCs w:val="18"/>
        </w:rPr>
      </w:pPr>
      <w:r w:rsidRPr="00494E20">
        <w:rPr>
          <w:rFonts w:ascii="Times New Roman" w:hAnsi="Times New Roman" w:cs="Times New Roman"/>
          <w:b/>
          <w:sz w:val="18"/>
          <w:szCs w:val="18"/>
        </w:rPr>
        <w:t>СВЕДЕНИЯ</w:t>
      </w:r>
    </w:p>
    <w:p w:rsidR="000E70FB" w:rsidRPr="00494E20" w:rsidRDefault="000E70FB" w:rsidP="000E70FB">
      <w:pPr>
        <w:pStyle w:val="ConsPlusNonformat"/>
        <w:rPr>
          <w:rFonts w:ascii="Times New Roman" w:hAnsi="Times New Roman" w:cs="Times New Roman"/>
          <w:b/>
          <w:sz w:val="18"/>
          <w:szCs w:val="18"/>
        </w:rPr>
      </w:pPr>
      <w:r w:rsidRPr="00494E20">
        <w:rPr>
          <w:rFonts w:ascii="Times New Roman" w:hAnsi="Times New Roman" w:cs="Times New Roman"/>
          <w:b/>
          <w:sz w:val="18"/>
          <w:szCs w:val="18"/>
        </w:rPr>
        <w:t>об узлах учета и приборах учета воды, сточных вод</w:t>
      </w:r>
    </w:p>
    <w:p w:rsidR="000E70FB" w:rsidRPr="00494E20" w:rsidRDefault="000E70FB" w:rsidP="000E70FB">
      <w:pPr>
        <w:widowControl w:val="0"/>
        <w:autoSpaceDE w:val="0"/>
        <w:autoSpaceDN w:val="0"/>
        <w:adjustRightInd w:val="0"/>
        <w:jc w:val="both"/>
        <w:rPr>
          <w:sz w:val="18"/>
          <w:szCs w:val="18"/>
        </w:rPr>
      </w:pPr>
    </w:p>
    <w:tbl>
      <w:tblPr>
        <w:tblW w:w="0" w:type="auto"/>
        <w:tblCellSpacing w:w="5" w:type="nil"/>
        <w:tblInd w:w="75" w:type="dxa"/>
        <w:tblLayout w:type="fixed"/>
        <w:tblCellMar>
          <w:left w:w="75" w:type="dxa"/>
          <w:right w:w="75" w:type="dxa"/>
        </w:tblCellMar>
        <w:tblLook w:val="0000"/>
      </w:tblPr>
      <w:tblGrid>
        <w:gridCol w:w="486"/>
        <w:gridCol w:w="3745"/>
        <w:gridCol w:w="2693"/>
        <w:gridCol w:w="2835"/>
      </w:tblGrid>
      <w:tr w:rsidR="000E70FB" w:rsidRPr="00494E20" w:rsidTr="002B78A5">
        <w:trPr>
          <w:tblCellSpacing w:w="5" w:type="nil"/>
        </w:trPr>
        <w:tc>
          <w:tcPr>
            <w:tcW w:w="48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 xml:space="preserve">N </w:t>
            </w:r>
            <w:proofErr w:type="spellStart"/>
            <w:r w:rsidRPr="00494E20">
              <w:rPr>
                <w:sz w:val="18"/>
                <w:szCs w:val="18"/>
              </w:rPr>
              <w:t>п</w:t>
            </w:r>
            <w:proofErr w:type="spellEnd"/>
            <w:r w:rsidRPr="00494E20">
              <w:rPr>
                <w:sz w:val="18"/>
                <w:szCs w:val="18"/>
              </w:rPr>
              <w:t>/</w:t>
            </w:r>
            <w:proofErr w:type="spellStart"/>
            <w:r w:rsidRPr="00494E20">
              <w:rPr>
                <w:sz w:val="18"/>
                <w:szCs w:val="18"/>
              </w:rPr>
              <w:t>п</w:t>
            </w:r>
            <w:proofErr w:type="spellEnd"/>
          </w:p>
        </w:tc>
        <w:tc>
          <w:tcPr>
            <w:tcW w:w="3745"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Дата очередной поверки</w:t>
            </w:r>
          </w:p>
        </w:tc>
      </w:tr>
      <w:tr w:rsidR="000E70FB" w:rsidRPr="00494E20" w:rsidTr="002B78A5">
        <w:trPr>
          <w:tblCellSpacing w:w="5" w:type="nil"/>
        </w:trPr>
        <w:tc>
          <w:tcPr>
            <w:tcW w:w="48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1</w:t>
            </w:r>
          </w:p>
        </w:tc>
        <w:tc>
          <w:tcPr>
            <w:tcW w:w="3745"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r>
      <w:tr w:rsidR="000E70FB" w:rsidRPr="00494E20" w:rsidTr="002B78A5">
        <w:trPr>
          <w:tblCellSpacing w:w="5" w:type="nil"/>
        </w:trPr>
        <w:tc>
          <w:tcPr>
            <w:tcW w:w="48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3745"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r>
    </w:tbl>
    <w:p w:rsidR="000E70FB" w:rsidRPr="00494E20" w:rsidRDefault="000E70FB" w:rsidP="000E70FB">
      <w:pPr>
        <w:widowControl w:val="0"/>
        <w:autoSpaceDE w:val="0"/>
        <w:autoSpaceDN w:val="0"/>
        <w:adjustRightInd w:val="0"/>
        <w:ind w:firstLine="540"/>
        <w:jc w:val="both"/>
        <w:rPr>
          <w:sz w:val="18"/>
          <w:szCs w:val="18"/>
        </w:rPr>
      </w:pPr>
    </w:p>
    <w:tbl>
      <w:tblPr>
        <w:tblW w:w="0" w:type="auto"/>
        <w:tblCellSpacing w:w="5" w:type="nil"/>
        <w:tblInd w:w="75" w:type="dxa"/>
        <w:tblLayout w:type="fixed"/>
        <w:tblCellMar>
          <w:left w:w="75" w:type="dxa"/>
          <w:right w:w="75" w:type="dxa"/>
        </w:tblCellMar>
        <w:tblLook w:val="0000"/>
      </w:tblPr>
      <w:tblGrid>
        <w:gridCol w:w="486"/>
        <w:gridCol w:w="3654"/>
        <w:gridCol w:w="2476"/>
        <w:gridCol w:w="3096"/>
      </w:tblGrid>
      <w:tr w:rsidR="000E70FB" w:rsidRPr="00494E20" w:rsidTr="002B78A5">
        <w:trPr>
          <w:tblCellSpacing w:w="5" w:type="nil"/>
        </w:trPr>
        <w:tc>
          <w:tcPr>
            <w:tcW w:w="48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 xml:space="preserve">N </w:t>
            </w:r>
            <w:proofErr w:type="spellStart"/>
            <w:r w:rsidRPr="00494E20">
              <w:rPr>
                <w:sz w:val="18"/>
                <w:szCs w:val="18"/>
              </w:rPr>
              <w:t>п</w:t>
            </w:r>
            <w:proofErr w:type="spellEnd"/>
            <w:r w:rsidRPr="00494E20">
              <w:rPr>
                <w:sz w:val="18"/>
                <w:szCs w:val="18"/>
              </w:rPr>
              <w:t>/</w:t>
            </w:r>
            <w:proofErr w:type="spellStart"/>
            <w:r w:rsidRPr="00494E20">
              <w:rPr>
                <w:sz w:val="18"/>
                <w:szCs w:val="18"/>
              </w:rPr>
              <w:t>п</w:t>
            </w:r>
            <w:proofErr w:type="spellEnd"/>
          </w:p>
        </w:tc>
        <w:tc>
          <w:tcPr>
            <w:tcW w:w="3654"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Месторасположение узла учета</w:t>
            </w:r>
          </w:p>
        </w:tc>
        <w:tc>
          <w:tcPr>
            <w:tcW w:w="247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Диаметр прибора учета, мм</w:t>
            </w:r>
          </w:p>
        </w:tc>
        <w:tc>
          <w:tcPr>
            <w:tcW w:w="309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Марка и заводской номер прибора учета</w:t>
            </w:r>
          </w:p>
        </w:tc>
      </w:tr>
      <w:tr w:rsidR="000E70FB" w:rsidRPr="00494E20" w:rsidTr="002B78A5">
        <w:trPr>
          <w:tblCellSpacing w:w="5" w:type="nil"/>
        </w:trPr>
        <w:tc>
          <w:tcPr>
            <w:tcW w:w="48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r w:rsidRPr="00494E20">
              <w:rPr>
                <w:sz w:val="18"/>
                <w:szCs w:val="18"/>
              </w:rPr>
              <w:t>1</w:t>
            </w:r>
          </w:p>
        </w:tc>
        <w:tc>
          <w:tcPr>
            <w:tcW w:w="3654"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247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309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r>
      <w:tr w:rsidR="000E70FB" w:rsidRPr="00494E20" w:rsidTr="002B78A5">
        <w:trPr>
          <w:tblCellSpacing w:w="5" w:type="nil"/>
        </w:trPr>
        <w:tc>
          <w:tcPr>
            <w:tcW w:w="48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3654"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247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c>
          <w:tcPr>
            <w:tcW w:w="3096" w:type="dxa"/>
            <w:tcBorders>
              <w:top w:val="single" w:sz="4" w:space="0" w:color="auto"/>
              <w:left w:val="single" w:sz="4" w:space="0" w:color="auto"/>
              <w:bottom w:val="single" w:sz="4" w:space="0" w:color="auto"/>
              <w:right w:val="single" w:sz="4" w:space="0" w:color="auto"/>
            </w:tcBorders>
          </w:tcPr>
          <w:p w:rsidR="000E70FB" w:rsidRPr="00494E20" w:rsidRDefault="000E70FB" w:rsidP="002B78A5">
            <w:pPr>
              <w:widowControl w:val="0"/>
              <w:autoSpaceDE w:val="0"/>
              <w:autoSpaceDN w:val="0"/>
              <w:adjustRightInd w:val="0"/>
              <w:rPr>
                <w:sz w:val="18"/>
                <w:szCs w:val="18"/>
              </w:rPr>
            </w:pPr>
          </w:p>
        </w:tc>
      </w:tr>
    </w:tbl>
    <w:p w:rsidR="000E70FB" w:rsidRPr="00494E20" w:rsidRDefault="000E70FB" w:rsidP="000E70FB">
      <w:pPr>
        <w:tabs>
          <w:tab w:val="left" w:pos="3215"/>
        </w:tabs>
        <w:rPr>
          <w:b/>
          <w:sz w:val="18"/>
          <w:szCs w:val="18"/>
        </w:rPr>
      </w:pPr>
      <w:r w:rsidRPr="00494E20">
        <w:rPr>
          <w:b/>
          <w:sz w:val="18"/>
          <w:szCs w:val="18"/>
        </w:rPr>
        <w:tab/>
      </w:r>
    </w:p>
    <w:p w:rsidR="000E70FB" w:rsidRPr="00494E20" w:rsidRDefault="000E70FB" w:rsidP="000E70FB">
      <w:pPr>
        <w:jc w:val="both"/>
        <w:rPr>
          <w:sz w:val="18"/>
          <w:szCs w:val="18"/>
        </w:rPr>
      </w:pPr>
      <w:r w:rsidRPr="00494E20">
        <w:rPr>
          <w:b/>
          <w:sz w:val="18"/>
          <w:szCs w:val="18"/>
        </w:rPr>
        <w:t>Ресурсоснабжающая организация</w:t>
      </w:r>
      <w:r w:rsidRPr="00494E20">
        <w:rPr>
          <w:sz w:val="18"/>
          <w:szCs w:val="18"/>
        </w:rPr>
        <w:tab/>
      </w:r>
      <w:r>
        <w:rPr>
          <w:sz w:val="18"/>
          <w:szCs w:val="18"/>
        </w:rPr>
        <w:tab/>
      </w:r>
      <w:r>
        <w:rPr>
          <w:sz w:val="18"/>
          <w:szCs w:val="18"/>
        </w:rPr>
        <w:tab/>
      </w:r>
      <w:r>
        <w:rPr>
          <w:sz w:val="18"/>
          <w:szCs w:val="18"/>
        </w:rPr>
        <w:tab/>
      </w:r>
      <w:r w:rsidRPr="00494E20">
        <w:rPr>
          <w:b/>
          <w:sz w:val="18"/>
          <w:szCs w:val="18"/>
        </w:rPr>
        <w:t>Исполнитель</w:t>
      </w:r>
    </w:p>
    <w:p w:rsidR="000E70FB" w:rsidRPr="00494E20" w:rsidRDefault="000E70FB" w:rsidP="000E70FB">
      <w:pPr>
        <w:shd w:val="clear" w:color="auto" w:fill="FFFFFF"/>
        <w:jc w:val="both"/>
        <w:rPr>
          <w:rFonts w:ascii="Arial" w:hAnsi="Arial" w:cs="Arial"/>
          <w:color w:val="000000"/>
          <w:sz w:val="18"/>
          <w:szCs w:val="18"/>
        </w:rPr>
      </w:pPr>
      <w:r w:rsidRPr="00494E20">
        <w:rPr>
          <w:rStyle w:val="af9"/>
          <w:color w:val="000000"/>
          <w:sz w:val="18"/>
          <w:szCs w:val="18"/>
        </w:rPr>
        <w:t>ООО «</w:t>
      </w:r>
      <w:r>
        <w:rPr>
          <w:rStyle w:val="af9"/>
          <w:color w:val="000000"/>
          <w:sz w:val="18"/>
          <w:szCs w:val="18"/>
        </w:rPr>
        <w:t>КВС</w:t>
      </w:r>
      <w:r w:rsidRPr="00494E20">
        <w:rPr>
          <w:rStyle w:val="af9"/>
          <w:color w:val="000000"/>
          <w:sz w:val="18"/>
          <w:szCs w:val="18"/>
        </w:rPr>
        <w:t>»</w:t>
      </w:r>
    </w:p>
    <w:p w:rsidR="000E70FB" w:rsidRPr="00494E20" w:rsidRDefault="000E70FB" w:rsidP="000E70FB">
      <w:pPr>
        <w:rPr>
          <w:b/>
          <w:sz w:val="18"/>
          <w:szCs w:val="18"/>
        </w:rPr>
      </w:pPr>
      <w:r w:rsidRPr="00494E20">
        <w:rPr>
          <w:sz w:val="18"/>
          <w:szCs w:val="18"/>
        </w:rPr>
        <w:tab/>
      </w:r>
      <w:r w:rsidRPr="00494E20">
        <w:rPr>
          <w:sz w:val="18"/>
          <w:szCs w:val="18"/>
        </w:rPr>
        <w:tab/>
      </w:r>
    </w:p>
    <w:p w:rsidR="000E70FB" w:rsidRPr="00494E20" w:rsidRDefault="000E70FB" w:rsidP="000E70FB">
      <w:pPr>
        <w:jc w:val="both"/>
        <w:rPr>
          <w:b/>
          <w:sz w:val="18"/>
          <w:szCs w:val="18"/>
        </w:rPr>
      </w:pPr>
      <w:r w:rsidRPr="00494E20">
        <w:rPr>
          <w:b/>
          <w:sz w:val="18"/>
          <w:szCs w:val="18"/>
        </w:rPr>
        <w:t>________________________________</w:t>
      </w:r>
      <w:r w:rsidRPr="00684190">
        <w:rPr>
          <w:b/>
          <w:sz w:val="18"/>
          <w:szCs w:val="18"/>
        </w:rPr>
        <w:tab/>
      </w:r>
      <w:r w:rsidRPr="00684190">
        <w:rPr>
          <w:b/>
          <w:sz w:val="18"/>
          <w:szCs w:val="18"/>
        </w:rPr>
        <w:tab/>
      </w:r>
      <w:r w:rsidRPr="00684190">
        <w:rPr>
          <w:b/>
          <w:sz w:val="18"/>
          <w:szCs w:val="18"/>
        </w:rPr>
        <w:tab/>
      </w:r>
      <w:r w:rsidRPr="00684190">
        <w:rPr>
          <w:b/>
          <w:sz w:val="18"/>
          <w:szCs w:val="18"/>
        </w:rPr>
        <w:tab/>
      </w:r>
      <w:r w:rsidRPr="00684190">
        <w:rPr>
          <w:b/>
          <w:sz w:val="18"/>
          <w:szCs w:val="18"/>
        </w:rPr>
        <w:tab/>
      </w:r>
      <w:r w:rsidRPr="00494E20">
        <w:rPr>
          <w:b/>
          <w:sz w:val="18"/>
          <w:szCs w:val="18"/>
        </w:rPr>
        <w:t xml:space="preserve"> __________________________________</w:t>
      </w:r>
    </w:p>
    <w:p w:rsidR="0044234E" w:rsidRPr="00D10EDB" w:rsidRDefault="0044234E" w:rsidP="00D10EDB">
      <w:pPr>
        <w:spacing w:after="200" w:line="276" w:lineRule="auto"/>
        <w:jc w:val="left"/>
        <w:rPr>
          <w:lang w:val="en-US"/>
        </w:rPr>
      </w:pPr>
    </w:p>
    <w:sectPr w:rsidR="0044234E" w:rsidRPr="00D10EDB" w:rsidSect="00D10EDB">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8A5" w:rsidRDefault="002B78A5" w:rsidP="00665C55">
      <w:r>
        <w:separator/>
      </w:r>
    </w:p>
  </w:endnote>
  <w:endnote w:type="continuationSeparator" w:id="1">
    <w:p w:rsidR="002B78A5" w:rsidRDefault="002B78A5" w:rsidP="00665C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A5" w:rsidRDefault="002B78A5" w:rsidP="002B78A5">
    <w:pPr>
      <w:pStyle w:val="aa"/>
      <w:tabs>
        <w:tab w:val="clear" w:pos="4677"/>
        <w:tab w:val="clear" w:pos="9355"/>
        <w:tab w:val="center" w:pos="5315"/>
        <w:tab w:val="right" w:pos="10631"/>
      </w:tabs>
    </w:pPr>
    <w:r w:rsidRPr="00A91450">
      <w:rPr>
        <w:i/>
        <w:sz w:val="16"/>
        <w:szCs w:val="16"/>
      </w:rPr>
      <w:tab/>
      <w:t xml:space="preserve">страница </w:t>
    </w:r>
    <w:r w:rsidR="001A17B7" w:rsidRPr="00A91450">
      <w:rPr>
        <w:rStyle w:val="af0"/>
        <w:i/>
        <w:sz w:val="16"/>
        <w:szCs w:val="16"/>
      </w:rPr>
      <w:fldChar w:fldCharType="begin"/>
    </w:r>
    <w:r w:rsidRPr="00A91450">
      <w:rPr>
        <w:rStyle w:val="af0"/>
        <w:i/>
        <w:sz w:val="16"/>
        <w:szCs w:val="16"/>
      </w:rPr>
      <w:instrText xml:space="preserve"> PAGE </w:instrText>
    </w:r>
    <w:r w:rsidR="001A17B7" w:rsidRPr="00A91450">
      <w:rPr>
        <w:rStyle w:val="af0"/>
        <w:i/>
        <w:sz w:val="16"/>
        <w:szCs w:val="16"/>
      </w:rPr>
      <w:fldChar w:fldCharType="separate"/>
    </w:r>
    <w:r w:rsidR="0010622F">
      <w:rPr>
        <w:rStyle w:val="af0"/>
        <w:i/>
        <w:noProof/>
        <w:sz w:val="16"/>
        <w:szCs w:val="16"/>
      </w:rPr>
      <w:t>11</w:t>
    </w:r>
    <w:r w:rsidR="001A17B7" w:rsidRPr="00A91450">
      <w:rPr>
        <w:rStyle w:val="af0"/>
        <w:i/>
        <w:sz w:val="16"/>
        <w:szCs w:val="16"/>
      </w:rPr>
      <w:fldChar w:fldCharType="end"/>
    </w:r>
    <w:r w:rsidRPr="00A91450">
      <w:rPr>
        <w:rStyle w:val="af0"/>
        <w:i/>
        <w:sz w:val="16"/>
        <w:szCs w:val="16"/>
      </w:rPr>
      <w:t xml:space="preserve"> из </w:t>
    </w:r>
    <w:r w:rsidR="001A17B7" w:rsidRPr="00A91450">
      <w:rPr>
        <w:rStyle w:val="af0"/>
        <w:i/>
        <w:sz w:val="16"/>
        <w:szCs w:val="16"/>
      </w:rPr>
      <w:fldChar w:fldCharType="begin"/>
    </w:r>
    <w:r w:rsidRPr="00A91450">
      <w:rPr>
        <w:rStyle w:val="af0"/>
        <w:i/>
        <w:sz w:val="16"/>
        <w:szCs w:val="16"/>
      </w:rPr>
      <w:instrText xml:space="preserve"> NUMPAGES </w:instrText>
    </w:r>
    <w:r w:rsidR="001A17B7" w:rsidRPr="00A91450">
      <w:rPr>
        <w:rStyle w:val="af0"/>
        <w:i/>
        <w:sz w:val="16"/>
        <w:szCs w:val="16"/>
      </w:rPr>
      <w:fldChar w:fldCharType="separate"/>
    </w:r>
    <w:r w:rsidR="0010622F">
      <w:rPr>
        <w:rStyle w:val="af0"/>
        <w:i/>
        <w:noProof/>
        <w:sz w:val="16"/>
        <w:szCs w:val="16"/>
      </w:rPr>
      <w:t>16</w:t>
    </w:r>
    <w:r w:rsidR="001A17B7" w:rsidRPr="00A91450">
      <w:rPr>
        <w:rStyle w:val="af0"/>
        <w:i/>
        <w:sz w:val="16"/>
        <w:szCs w:val="16"/>
      </w:rPr>
      <w:fldChar w:fldCharType="end"/>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8A5" w:rsidRDefault="002B78A5" w:rsidP="00665C55">
      <w:r>
        <w:separator/>
      </w:r>
    </w:p>
  </w:footnote>
  <w:footnote w:type="continuationSeparator" w:id="1">
    <w:p w:rsidR="002B78A5" w:rsidRDefault="002B78A5" w:rsidP="00665C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833"/>
    <w:multiLevelType w:val="multilevel"/>
    <w:tmpl w:val="A820582E"/>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
    <w:nsid w:val="052165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977B59"/>
    <w:multiLevelType w:val="hybridMultilevel"/>
    <w:tmpl w:val="B48C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E3E9C"/>
    <w:multiLevelType w:val="multilevel"/>
    <w:tmpl w:val="C1D47822"/>
    <w:lvl w:ilvl="0">
      <w:start w:val="1"/>
      <w:numFmt w:val="decimal"/>
      <w:lvlText w:val="%1."/>
      <w:lvlJc w:val="left"/>
      <w:pPr>
        <w:ind w:left="360" w:hanging="360"/>
      </w:pPr>
      <w:rPr>
        <w:rFonts w:hint="default"/>
        <w:b/>
      </w:rPr>
    </w:lvl>
    <w:lvl w:ilvl="1">
      <w:start w:val="1"/>
      <w:numFmt w:val="decimal"/>
      <w:lvlText w:val="%1.%2."/>
      <w:lvlJc w:val="left"/>
      <w:pPr>
        <w:ind w:left="405" w:hanging="360"/>
      </w:pPr>
      <w:rPr>
        <w:rFonts w:hint="default"/>
        <w:b/>
        <w:i w:val="0"/>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350" w:hanging="108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1800" w:hanging="1440"/>
      </w:pPr>
      <w:rPr>
        <w:rFonts w:hint="default"/>
        <w:b/>
      </w:rPr>
    </w:lvl>
  </w:abstractNum>
  <w:abstractNum w:abstractNumId="4">
    <w:nsid w:val="0CC34C5F"/>
    <w:multiLevelType w:val="multilevel"/>
    <w:tmpl w:val="1B7A968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2F45D5A"/>
    <w:multiLevelType w:val="hybridMultilevel"/>
    <w:tmpl w:val="D64A9266"/>
    <w:lvl w:ilvl="0" w:tplc="743CA824">
      <w:start w:val="3"/>
      <w:numFmt w:val="decimal"/>
      <w:lvlText w:val="%1."/>
      <w:lvlJc w:val="left"/>
      <w:pPr>
        <w:ind w:left="6031"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6">
    <w:nsid w:val="173A32C6"/>
    <w:multiLevelType w:val="hybridMultilevel"/>
    <w:tmpl w:val="F9001DA6"/>
    <w:lvl w:ilvl="0" w:tplc="0419000F">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705BB"/>
    <w:multiLevelType w:val="multilevel"/>
    <w:tmpl w:val="A98AA80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HAnsi" w:hint="default"/>
        <w:b w:val="0"/>
        <w:strike w:val="0"/>
        <w:sz w:val="18"/>
        <w:szCs w:val="18"/>
      </w:rPr>
    </w:lvl>
    <w:lvl w:ilvl="2">
      <w:start w:val="1"/>
      <w:numFmt w:val="decimal"/>
      <w:isLgl/>
      <w:lvlText w:val="%1.%2.%3."/>
      <w:lvlJc w:val="left"/>
      <w:pPr>
        <w:ind w:left="720" w:hanging="720"/>
      </w:pPr>
      <w:rPr>
        <w:rFonts w:eastAsiaTheme="minorHAnsi" w:hint="default"/>
        <w:b w:val="0"/>
        <w:sz w:val="18"/>
        <w:szCs w:val="18"/>
      </w:rPr>
    </w:lvl>
    <w:lvl w:ilvl="3">
      <w:start w:val="1"/>
      <w:numFmt w:val="decimal"/>
      <w:isLgl/>
      <w:lvlText w:val="%1.%2.%3.%4."/>
      <w:lvlJc w:val="left"/>
      <w:pPr>
        <w:ind w:left="2291" w:hanging="1080"/>
      </w:pPr>
      <w:rPr>
        <w:rFonts w:eastAsiaTheme="minorHAnsi" w:hint="default"/>
        <w:b w:val="0"/>
        <w:sz w:val="24"/>
      </w:rPr>
    </w:lvl>
    <w:lvl w:ilvl="4">
      <w:start w:val="1"/>
      <w:numFmt w:val="decimal"/>
      <w:isLgl/>
      <w:lvlText w:val="%1.%2.%3.%4.%5."/>
      <w:lvlJc w:val="left"/>
      <w:pPr>
        <w:ind w:left="2291" w:hanging="1080"/>
      </w:pPr>
      <w:rPr>
        <w:rFonts w:eastAsiaTheme="minorHAnsi" w:hint="default"/>
        <w:b w:val="0"/>
        <w:sz w:val="24"/>
      </w:rPr>
    </w:lvl>
    <w:lvl w:ilvl="5">
      <w:start w:val="1"/>
      <w:numFmt w:val="decimal"/>
      <w:isLgl/>
      <w:lvlText w:val="%1.%2.%3.%4.%5.%6."/>
      <w:lvlJc w:val="left"/>
      <w:pPr>
        <w:ind w:left="2651" w:hanging="1440"/>
      </w:pPr>
      <w:rPr>
        <w:rFonts w:eastAsiaTheme="minorHAnsi" w:hint="default"/>
        <w:b w:val="0"/>
        <w:sz w:val="24"/>
      </w:rPr>
    </w:lvl>
    <w:lvl w:ilvl="6">
      <w:start w:val="1"/>
      <w:numFmt w:val="decimal"/>
      <w:isLgl/>
      <w:lvlText w:val="%1.%2.%3.%4.%5.%6.%7."/>
      <w:lvlJc w:val="left"/>
      <w:pPr>
        <w:ind w:left="3011" w:hanging="1800"/>
      </w:pPr>
      <w:rPr>
        <w:rFonts w:eastAsiaTheme="minorHAnsi" w:hint="default"/>
        <w:b w:val="0"/>
        <w:sz w:val="24"/>
      </w:rPr>
    </w:lvl>
    <w:lvl w:ilvl="7">
      <w:start w:val="1"/>
      <w:numFmt w:val="decimal"/>
      <w:isLgl/>
      <w:lvlText w:val="%1.%2.%3.%4.%5.%6.%7.%8."/>
      <w:lvlJc w:val="left"/>
      <w:pPr>
        <w:ind w:left="3011" w:hanging="1800"/>
      </w:pPr>
      <w:rPr>
        <w:rFonts w:eastAsiaTheme="minorHAnsi" w:hint="default"/>
        <w:b w:val="0"/>
        <w:sz w:val="24"/>
      </w:rPr>
    </w:lvl>
    <w:lvl w:ilvl="8">
      <w:start w:val="1"/>
      <w:numFmt w:val="decimal"/>
      <w:isLgl/>
      <w:lvlText w:val="%1.%2.%3.%4.%5.%6.%7.%8.%9."/>
      <w:lvlJc w:val="left"/>
      <w:pPr>
        <w:ind w:left="3371" w:hanging="2160"/>
      </w:pPr>
      <w:rPr>
        <w:rFonts w:eastAsiaTheme="minorHAnsi" w:hint="default"/>
        <w:b w:val="0"/>
        <w:sz w:val="24"/>
      </w:rPr>
    </w:lvl>
  </w:abstractNum>
  <w:abstractNum w:abstractNumId="8">
    <w:nsid w:val="1C6A37D6"/>
    <w:multiLevelType w:val="multilevel"/>
    <w:tmpl w:val="E4CE3ECE"/>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Calibri" w:eastAsia="Calibri" w:hAnsi="Calibri"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CB21489"/>
    <w:multiLevelType w:val="hybridMultilevel"/>
    <w:tmpl w:val="6E484666"/>
    <w:lvl w:ilvl="0" w:tplc="C218B150">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83763"/>
    <w:multiLevelType w:val="hybridMultilevel"/>
    <w:tmpl w:val="46C671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DE226E"/>
    <w:multiLevelType w:val="hybridMultilevel"/>
    <w:tmpl w:val="3556ADA4"/>
    <w:lvl w:ilvl="0" w:tplc="0838BD40">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F5B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652805"/>
    <w:multiLevelType w:val="hybridMultilevel"/>
    <w:tmpl w:val="33525850"/>
    <w:lvl w:ilvl="0" w:tplc="917EF3E0">
      <w:start w:val="1"/>
      <w:numFmt w:val="decimal"/>
      <w:lvlText w:val="%1."/>
      <w:lvlJc w:val="left"/>
      <w:pPr>
        <w:tabs>
          <w:tab w:val="num" w:pos="720"/>
        </w:tabs>
        <w:ind w:left="72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E7401F"/>
    <w:multiLevelType w:val="multilevel"/>
    <w:tmpl w:val="34CCDB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325C1F37"/>
    <w:multiLevelType w:val="hybridMultilevel"/>
    <w:tmpl w:val="CFAA435A"/>
    <w:lvl w:ilvl="0" w:tplc="0419000F">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6E1807"/>
    <w:multiLevelType w:val="hybridMultilevel"/>
    <w:tmpl w:val="56682B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7B442C"/>
    <w:multiLevelType w:val="hybridMultilevel"/>
    <w:tmpl w:val="0540E31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68F0F9E"/>
    <w:multiLevelType w:val="hybridMultilevel"/>
    <w:tmpl w:val="BD18E5F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BD163B4"/>
    <w:multiLevelType w:val="multilevel"/>
    <w:tmpl w:val="B63A4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C3C699D"/>
    <w:multiLevelType w:val="hybridMultilevel"/>
    <w:tmpl w:val="C994B8CE"/>
    <w:lvl w:ilvl="0" w:tplc="0419000F">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A7354F"/>
    <w:multiLevelType w:val="multilevel"/>
    <w:tmpl w:val="9CF4E66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526073B8"/>
    <w:multiLevelType w:val="multilevel"/>
    <w:tmpl w:val="F740E0B8"/>
    <w:lvl w:ilvl="0">
      <w:start w:val="9"/>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5A676789"/>
    <w:multiLevelType w:val="multilevel"/>
    <w:tmpl w:val="8D0A25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A6B7DF3"/>
    <w:multiLevelType w:val="hybridMultilevel"/>
    <w:tmpl w:val="0A80106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055B25"/>
    <w:multiLevelType w:val="hybridMultilevel"/>
    <w:tmpl w:val="C42C7C24"/>
    <w:lvl w:ilvl="0" w:tplc="E64EE50C">
      <w:start w:val="1"/>
      <w:numFmt w:val="decimal"/>
      <w:lvlText w:val="%1."/>
      <w:lvlJc w:val="left"/>
      <w:pPr>
        <w:ind w:left="1300" w:hanging="360"/>
      </w:pPr>
      <w:rPr>
        <w:rFonts w:ascii="Times New Roman" w:eastAsia="Calibri" w:hAnsi="Times New Roman" w:cs="Times New Roman"/>
      </w:rPr>
    </w:lvl>
    <w:lvl w:ilvl="1" w:tplc="04190003" w:tentative="1">
      <w:start w:val="1"/>
      <w:numFmt w:val="bullet"/>
      <w:lvlText w:val="o"/>
      <w:lvlJc w:val="left"/>
      <w:pPr>
        <w:ind w:left="2020" w:hanging="360"/>
      </w:pPr>
      <w:rPr>
        <w:rFonts w:ascii="Courier New" w:hAnsi="Courier New" w:cs="Courier New" w:hint="default"/>
      </w:rPr>
    </w:lvl>
    <w:lvl w:ilvl="2" w:tplc="04190005">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6">
    <w:nsid w:val="5F143F13"/>
    <w:multiLevelType w:val="hybridMultilevel"/>
    <w:tmpl w:val="1BFA8C0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64FF4D6F"/>
    <w:multiLevelType w:val="multilevel"/>
    <w:tmpl w:val="4E4E7D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416" w:hanging="72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624" w:hanging="1080"/>
      </w:pPr>
      <w:rPr>
        <w:rFonts w:hint="default"/>
        <w:b/>
      </w:rPr>
    </w:lvl>
    <w:lvl w:ilvl="7">
      <w:start w:val="1"/>
      <w:numFmt w:val="decimal"/>
      <w:lvlText w:val="%1.%2.%3.%4.%5.%6.%7.%8."/>
      <w:lvlJc w:val="left"/>
      <w:pPr>
        <w:ind w:left="-908" w:hanging="1080"/>
      </w:pPr>
      <w:rPr>
        <w:rFonts w:hint="default"/>
        <w:b/>
      </w:rPr>
    </w:lvl>
    <w:lvl w:ilvl="8">
      <w:start w:val="1"/>
      <w:numFmt w:val="decimal"/>
      <w:lvlText w:val="%1.%2.%3.%4.%5.%6.%7.%8.%9."/>
      <w:lvlJc w:val="left"/>
      <w:pPr>
        <w:ind w:left="-832" w:hanging="1440"/>
      </w:pPr>
      <w:rPr>
        <w:rFonts w:hint="default"/>
        <w:b/>
      </w:rPr>
    </w:lvl>
  </w:abstractNum>
  <w:abstractNum w:abstractNumId="28">
    <w:nsid w:val="652473F5"/>
    <w:multiLevelType w:val="hybridMultilevel"/>
    <w:tmpl w:val="D35E4D06"/>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nsid w:val="66E814AD"/>
    <w:multiLevelType w:val="multilevel"/>
    <w:tmpl w:val="1B226D5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D291093"/>
    <w:multiLevelType w:val="hybridMultilevel"/>
    <w:tmpl w:val="46C671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F1B2298"/>
    <w:multiLevelType w:val="multilevel"/>
    <w:tmpl w:val="BD0885E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nsid w:val="6F695282"/>
    <w:multiLevelType w:val="multilevel"/>
    <w:tmpl w:val="FCE2386E"/>
    <w:lvl w:ilvl="0">
      <w:start w:val="1"/>
      <w:numFmt w:val="decimal"/>
      <w:lvlText w:val="%1"/>
      <w:lvlJc w:val="left"/>
      <w:pPr>
        <w:ind w:left="360" w:hanging="360"/>
      </w:pPr>
      <w:rPr>
        <w:rFonts w:eastAsiaTheme="minorHAnsi" w:hint="default"/>
        <w:b w:val="0"/>
      </w:rPr>
    </w:lvl>
    <w:lvl w:ilvl="1">
      <w:start w:val="2"/>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33">
    <w:nsid w:val="70721E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B57EB5"/>
    <w:multiLevelType w:val="multilevel"/>
    <w:tmpl w:val="FDC2A294"/>
    <w:lvl w:ilvl="0">
      <w:start w:val="17"/>
      <w:numFmt w:val="decimal"/>
      <w:lvlText w:val="%1."/>
      <w:lvlJc w:val="left"/>
      <w:pPr>
        <w:ind w:left="360" w:hanging="360"/>
      </w:pPr>
      <w:rPr>
        <w:rFonts w:hint="default"/>
        <w:b w:val="0"/>
      </w:rPr>
    </w:lvl>
    <w:lvl w:ilvl="1">
      <w:start w:val="1"/>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5">
    <w:nsid w:val="79046FC0"/>
    <w:multiLevelType w:val="multilevel"/>
    <w:tmpl w:val="DC265198"/>
    <w:lvl w:ilvl="0">
      <w:start w:val="14"/>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4"/>
  </w:num>
  <w:num w:numId="3">
    <w:abstractNumId w:val="0"/>
  </w:num>
  <w:num w:numId="4">
    <w:abstractNumId w:val="2"/>
  </w:num>
  <w:num w:numId="5">
    <w:abstractNumId w:val="12"/>
  </w:num>
  <w:num w:numId="6">
    <w:abstractNumId w:val="9"/>
  </w:num>
  <w:num w:numId="7">
    <w:abstractNumId w:val="27"/>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0"/>
  </w:num>
  <w:num w:numId="11">
    <w:abstractNumId w:val="13"/>
  </w:num>
  <w:num w:numId="12">
    <w:abstractNumId w:val="6"/>
  </w:num>
  <w:num w:numId="13">
    <w:abstractNumId w:val="20"/>
  </w:num>
  <w:num w:numId="14">
    <w:abstractNumId w:val="28"/>
  </w:num>
  <w:num w:numId="15">
    <w:abstractNumId w:val="26"/>
  </w:num>
  <w:num w:numId="16">
    <w:abstractNumId w:val="5"/>
  </w:num>
  <w:num w:numId="17">
    <w:abstractNumId w:val="11"/>
  </w:num>
  <w:num w:numId="18">
    <w:abstractNumId w:val="35"/>
  </w:num>
  <w:num w:numId="19">
    <w:abstractNumId w:val="24"/>
  </w:num>
  <w:num w:numId="20">
    <w:abstractNumId w:val="23"/>
  </w:num>
  <w:num w:numId="21">
    <w:abstractNumId w:val="3"/>
  </w:num>
  <w:num w:numId="22">
    <w:abstractNumId w:val="7"/>
  </w:num>
  <w:num w:numId="23">
    <w:abstractNumId w:val="31"/>
  </w:num>
  <w:num w:numId="24">
    <w:abstractNumId w:val="21"/>
  </w:num>
  <w:num w:numId="25">
    <w:abstractNumId w:val="22"/>
  </w:num>
  <w:num w:numId="26">
    <w:abstractNumId w:val="29"/>
  </w:num>
  <w:num w:numId="27">
    <w:abstractNumId w:val="15"/>
  </w:num>
  <w:num w:numId="28">
    <w:abstractNumId w:val="34"/>
  </w:num>
  <w:num w:numId="29">
    <w:abstractNumId w:val="18"/>
  </w:num>
  <w:num w:numId="30">
    <w:abstractNumId w:val="25"/>
  </w:num>
  <w:num w:numId="31">
    <w:abstractNumId w:val="17"/>
  </w:num>
  <w:num w:numId="32">
    <w:abstractNumId w:val="32"/>
  </w:num>
  <w:num w:numId="33">
    <w:abstractNumId w:val="14"/>
  </w:num>
  <w:num w:numId="34">
    <w:abstractNumId w:val="16"/>
  </w:num>
  <w:num w:numId="35">
    <w:abstractNumId w:val="19"/>
  </w:num>
  <w:num w:numId="36">
    <w:abstractNumId w:val="33"/>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C598A"/>
    <w:rsid w:val="000E70FB"/>
    <w:rsid w:val="0010622F"/>
    <w:rsid w:val="001A17B7"/>
    <w:rsid w:val="002B78A5"/>
    <w:rsid w:val="0044234E"/>
    <w:rsid w:val="00665C55"/>
    <w:rsid w:val="00AC598A"/>
    <w:rsid w:val="00D10EDB"/>
    <w:rsid w:val="00D90C19"/>
    <w:rsid w:val="00DC555B"/>
    <w:rsid w:val="00FD2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FB"/>
    <w:pPr>
      <w:spacing w:after="0" w:line="240" w:lineRule="auto"/>
      <w:jc w:val="center"/>
    </w:pPr>
    <w:rPr>
      <w:rFonts w:ascii="Times New Roman" w:eastAsia="Calibri" w:hAnsi="Times New Roman" w:cs="Times New Roman"/>
      <w:sz w:val="28"/>
      <w:szCs w:val="28"/>
    </w:rPr>
  </w:style>
  <w:style w:type="paragraph" w:styleId="1">
    <w:name w:val="heading 1"/>
    <w:basedOn w:val="a"/>
    <w:link w:val="10"/>
    <w:uiPriority w:val="9"/>
    <w:qFormat/>
    <w:rsid w:val="000E70FB"/>
    <w:pPr>
      <w:spacing w:before="100" w:beforeAutospacing="1" w:after="100" w:afterAutospacing="1"/>
      <w:jc w:val="left"/>
      <w:outlineLvl w:val="0"/>
    </w:pPr>
    <w:rPr>
      <w:rFonts w:eastAsiaTheme="minorHAnsi"/>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0FB"/>
    <w:rPr>
      <w:rFonts w:ascii="Times New Roman" w:hAnsi="Times New Roman" w:cs="Times New Roman"/>
      <w:b/>
      <w:bCs/>
      <w:kern w:val="36"/>
      <w:sz w:val="48"/>
      <w:szCs w:val="48"/>
      <w:lang w:eastAsia="ru-RU"/>
    </w:rPr>
  </w:style>
  <w:style w:type="paragraph" w:customStyle="1" w:styleId="ConsPlusNonformat">
    <w:name w:val="ConsPlusNonformat"/>
    <w:rsid w:val="000E70FB"/>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rsid w:val="000E70FB"/>
    <w:pPr>
      <w:widowControl w:val="0"/>
      <w:autoSpaceDE w:val="0"/>
      <w:autoSpaceDN w:val="0"/>
      <w:spacing w:after="0" w:line="240" w:lineRule="auto"/>
      <w:jc w:val="center"/>
    </w:pPr>
    <w:rPr>
      <w:rFonts w:ascii="Calibri" w:eastAsia="Times New Roman" w:hAnsi="Calibri" w:cs="Calibri"/>
      <w:szCs w:val="20"/>
      <w:lang w:eastAsia="ru-RU"/>
    </w:rPr>
  </w:style>
  <w:style w:type="paragraph" w:styleId="a3">
    <w:name w:val="List Paragraph"/>
    <w:basedOn w:val="a"/>
    <w:uiPriority w:val="34"/>
    <w:qFormat/>
    <w:rsid w:val="000E70FB"/>
    <w:pPr>
      <w:ind w:left="720"/>
      <w:contextualSpacing/>
    </w:pPr>
  </w:style>
  <w:style w:type="paragraph" w:customStyle="1" w:styleId="a4">
    <w:name w:val="Тело письма"/>
    <w:basedOn w:val="a"/>
    <w:link w:val="a5"/>
    <w:qFormat/>
    <w:rsid w:val="000E70FB"/>
    <w:pPr>
      <w:ind w:firstLine="709"/>
      <w:jc w:val="both"/>
    </w:pPr>
    <w:rPr>
      <w:rFonts w:eastAsia="Times New Roman"/>
      <w:sz w:val="26"/>
      <w:szCs w:val="24"/>
      <w:lang w:eastAsia="ru-RU"/>
    </w:rPr>
  </w:style>
  <w:style w:type="character" w:customStyle="1" w:styleId="a5">
    <w:name w:val="Тело письма Знак"/>
    <w:link w:val="a4"/>
    <w:rsid w:val="000E70FB"/>
    <w:rPr>
      <w:rFonts w:ascii="Times New Roman" w:eastAsia="Times New Roman" w:hAnsi="Times New Roman" w:cs="Times New Roman"/>
      <w:sz w:val="26"/>
      <w:szCs w:val="24"/>
      <w:lang w:eastAsia="ru-RU"/>
    </w:rPr>
  </w:style>
  <w:style w:type="paragraph" w:styleId="a6">
    <w:name w:val="Body Text"/>
    <w:basedOn w:val="a"/>
    <w:link w:val="a7"/>
    <w:rsid w:val="000E70FB"/>
    <w:pPr>
      <w:jc w:val="left"/>
    </w:pPr>
    <w:rPr>
      <w:rFonts w:eastAsia="Times New Roman"/>
      <w:lang w:eastAsia="ru-RU"/>
    </w:rPr>
  </w:style>
  <w:style w:type="character" w:customStyle="1" w:styleId="a7">
    <w:name w:val="Основной текст Знак"/>
    <w:basedOn w:val="a0"/>
    <w:link w:val="a6"/>
    <w:rsid w:val="000E70FB"/>
    <w:rPr>
      <w:rFonts w:ascii="Times New Roman" w:eastAsia="Times New Roman" w:hAnsi="Times New Roman" w:cs="Times New Roman"/>
      <w:sz w:val="28"/>
      <w:szCs w:val="28"/>
      <w:lang w:eastAsia="ru-RU"/>
    </w:rPr>
  </w:style>
  <w:style w:type="paragraph" w:styleId="a8">
    <w:name w:val="header"/>
    <w:basedOn w:val="a"/>
    <w:link w:val="a9"/>
    <w:unhideWhenUsed/>
    <w:rsid w:val="000E70FB"/>
    <w:pPr>
      <w:tabs>
        <w:tab w:val="center" w:pos="4677"/>
        <w:tab w:val="right" w:pos="9355"/>
      </w:tabs>
    </w:pPr>
  </w:style>
  <w:style w:type="character" w:customStyle="1" w:styleId="a9">
    <w:name w:val="Верхний колонтитул Знак"/>
    <w:basedOn w:val="a0"/>
    <w:link w:val="a8"/>
    <w:rsid w:val="000E70FB"/>
    <w:rPr>
      <w:rFonts w:ascii="Times New Roman" w:eastAsia="Calibri" w:hAnsi="Times New Roman" w:cs="Times New Roman"/>
      <w:sz w:val="28"/>
      <w:szCs w:val="28"/>
    </w:rPr>
  </w:style>
  <w:style w:type="paragraph" w:styleId="aa">
    <w:name w:val="footer"/>
    <w:basedOn w:val="a"/>
    <w:link w:val="ab"/>
    <w:unhideWhenUsed/>
    <w:rsid w:val="000E70FB"/>
    <w:pPr>
      <w:tabs>
        <w:tab w:val="center" w:pos="4677"/>
        <w:tab w:val="right" w:pos="9355"/>
      </w:tabs>
    </w:pPr>
  </w:style>
  <w:style w:type="character" w:customStyle="1" w:styleId="ab">
    <w:name w:val="Нижний колонтитул Знак"/>
    <w:basedOn w:val="a0"/>
    <w:link w:val="aa"/>
    <w:rsid w:val="000E70FB"/>
    <w:rPr>
      <w:rFonts w:ascii="Times New Roman" w:eastAsia="Calibri" w:hAnsi="Times New Roman" w:cs="Times New Roman"/>
      <w:sz w:val="28"/>
      <w:szCs w:val="28"/>
    </w:rPr>
  </w:style>
  <w:style w:type="paragraph" w:customStyle="1" w:styleId="ConsPlusTitle">
    <w:name w:val="ConsPlusTitle"/>
    <w:rsid w:val="000E70F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E70F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andard">
    <w:name w:val="Standard"/>
    <w:rsid w:val="000E70F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3">
    <w:name w:val="заголовок 3"/>
    <w:basedOn w:val="a"/>
    <w:next w:val="a"/>
    <w:rsid w:val="000E70FB"/>
    <w:pPr>
      <w:keepNext/>
      <w:jc w:val="both"/>
    </w:pPr>
    <w:rPr>
      <w:rFonts w:eastAsia="Times New Roman"/>
      <w:b/>
      <w:sz w:val="22"/>
      <w:szCs w:val="20"/>
      <w:lang w:eastAsia="ru-RU"/>
    </w:rPr>
  </w:style>
  <w:style w:type="paragraph" w:styleId="ac">
    <w:name w:val="Title"/>
    <w:basedOn w:val="a"/>
    <w:link w:val="ad"/>
    <w:qFormat/>
    <w:rsid w:val="000E70FB"/>
    <w:rPr>
      <w:rFonts w:eastAsia="Times New Roman"/>
      <w:sz w:val="24"/>
      <w:szCs w:val="20"/>
      <w:lang w:eastAsia="ru-RU"/>
    </w:rPr>
  </w:style>
  <w:style w:type="character" w:customStyle="1" w:styleId="ad">
    <w:name w:val="Название Знак"/>
    <w:basedOn w:val="a0"/>
    <w:link w:val="ac"/>
    <w:rsid w:val="000E70FB"/>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0E70FB"/>
    <w:pPr>
      <w:jc w:val="left"/>
    </w:pPr>
    <w:rPr>
      <w:rFonts w:ascii="Tahoma" w:hAnsi="Tahoma" w:cs="Tahoma"/>
      <w:sz w:val="16"/>
      <w:szCs w:val="16"/>
    </w:rPr>
  </w:style>
  <w:style w:type="character" w:customStyle="1" w:styleId="af">
    <w:name w:val="Текст выноски Знак"/>
    <w:basedOn w:val="a0"/>
    <w:link w:val="ae"/>
    <w:uiPriority w:val="99"/>
    <w:semiHidden/>
    <w:rsid w:val="000E70FB"/>
    <w:rPr>
      <w:rFonts w:ascii="Tahoma" w:eastAsia="Calibri" w:hAnsi="Tahoma" w:cs="Tahoma"/>
      <w:sz w:val="16"/>
      <w:szCs w:val="16"/>
    </w:rPr>
  </w:style>
  <w:style w:type="paragraph" w:customStyle="1" w:styleId="Textbody">
    <w:name w:val="Text body"/>
    <w:basedOn w:val="a"/>
    <w:rsid w:val="000E70FB"/>
    <w:pPr>
      <w:widowControl w:val="0"/>
      <w:suppressAutoHyphens/>
      <w:autoSpaceDN w:val="0"/>
      <w:spacing w:after="120"/>
      <w:jc w:val="left"/>
      <w:textAlignment w:val="baseline"/>
    </w:pPr>
    <w:rPr>
      <w:rFonts w:eastAsia="Lucida Sans Unicode" w:cs="Mangal"/>
      <w:kern w:val="3"/>
      <w:sz w:val="24"/>
      <w:szCs w:val="24"/>
      <w:lang w:eastAsia="zh-CN" w:bidi="hi-IN"/>
    </w:rPr>
  </w:style>
  <w:style w:type="character" w:styleId="af0">
    <w:name w:val="page number"/>
    <w:basedOn w:val="a0"/>
    <w:rsid w:val="000E70FB"/>
  </w:style>
  <w:style w:type="character" w:styleId="af1">
    <w:name w:val="annotation reference"/>
    <w:basedOn w:val="a0"/>
    <w:uiPriority w:val="99"/>
    <w:semiHidden/>
    <w:unhideWhenUsed/>
    <w:rsid w:val="000E70FB"/>
    <w:rPr>
      <w:sz w:val="16"/>
      <w:szCs w:val="16"/>
    </w:rPr>
  </w:style>
  <w:style w:type="paragraph" w:styleId="af2">
    <w:name w:val="annotation text"/>
    <w:basedOn w:val="a"/>
    <w:link w:val="af3"/>
    <w:uiPriority w:val="99"/>
    <w:semiHidden/>
    <w:unhideWhenUsed/>
    <w:rsid w:val="000E70FB"/>
    <w:pPr>
      <w:spacing w:after="200"/>
      <w:jc w:val="left"/>
    </w:pPr>
    <w:rPr>
      <w:rFonts w:ascii="Calibri" w:hAnsi="Calibri"/>
      <w:sz w:val="20"/>
      <w:szCs w:val="20"/>
    </w:rPr>
  </w:style>
  <w:style w:type="character" w:customStyle="1" w:styleId="af3">
    <w:name w:val="Текст примечания Знак"/>
    <w:basedOn w:val="a0"/>
    <w:link w:val="af2"/>
    <w:uiPriority w:val="99"/>
    <w:semiHidden/>
    <w:rsid w:val="000E70FB"/>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0E70FB"/>
    <w:rPr>
      <w:b/>
      <w:bCs/>
    </w:rPr>
  </w:style>
  <w:style w:type="character" w:customStyle="1" w:styleId="af5">
    <w:name w:val="Тема примечания Знак"/>
    <w:basedOn w:val="af3"/>
    <w:link w:val="af4"/>
    <w:uiPriority w:val="99"/>
    <w:semiHidden/>
    <w:rsid w:val="000E70FB"/>
    <w:rPr>
      <w:rFonts w:ascii="Calibri" w:eastAsia="Calibri" w:hAnsi="Calibri" w:cs="Times New Roman"/>
      <w:b/>
      <w:bCs/>
      <w:sz w:val="20"/>
      <w:szCs w:val="20"/>
    </w:rPr>
  </w:style>
  <w:style w:type="paragraph" w:styleId="af6">
    <w:name w:val="Revision"/>
    <w:hidden/>
    <w:uiPriority w:val="99"/>
    <w:semiHidden/>
    <w:rsid w:val="000E70FB"/>
    <w:pPr>
      <w:spacing w:after="0" w:line="240" w:lineRule="auto"/>
    </w:pPr>
    <w:rPr>
      <w:rFonts w:ascii="Calibri" w:eastAsia="Calibri" w:hAnsi="Calibri" w:cs="Times New Roman"/>
    </w:rPr>
  </w:style>
  <w:style w:type="table" w:styleId="af7">
    <w:name w:val="Table Grid"/>
    <w:basedOn w:val="a1"/>
    <w:rsid w:val="000E70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0E70FB"/>
    <w:rPr>
      <w:color w:val="0563C1" w:themeColor="hyperlink"/>
      <w:u w:val="single"/>
    </w:rPr>
  </w:style>
  <w:style w:type="character" w:styleId="af9">
    <w:name w:val="Strong"/>
    <w:basedOn w:val="a0"/>
    <w:uiPriority w:val="22"/>
    <w:qFormat/>
    <w:rsid w:val="000E70F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a1875@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vs-saratov.ru/%20&#10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oda1875@mail.ru" TargetMode="External"/><Relationship Id="rId4" Type="http://schemas.openxmlformats.org/officeDocument/2006/relationships/webSettings" Target="webSettings.xml"/><Relationship Id="rId9" Type="http://schemas.openxmlformats.org/officeDocument/2006/relationships/hyperlink" Target="http://kvs-sarat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8644</Words>
  <Characters>49277</Characters>
  <Application>Microsoft Office Word</Application>
  <DocSecurity>4</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Чуксина Татьяна</dc:creator>
  <cp:lastModifiedBy>Летеев Артур</cp:lastModifiedBy>
  <cp:revision>2</cp:revision>
  <dcterms:created xsi:type="dcterms:W3CDTF">2019-05-14T05:54:00Z</dcterms:created>
  <dcterms:modified xsi:type="dcterms:W3CDTF">2019-05-14T05:54:00Z</dcterms:modified>
</cp:coreProperties>
</file>